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C7109" w14:textId="77777777" w:rsidR="00D443B8" w:rsidRDefault="00CF20A9">
      <w:pPr>
        <w:spacing w:line="440" w:lineRule="exact"/>
        <w:rPr>
          <w:rFonts w:ascii="Times New Roman" w:eastAsia="宋体" w:hAnsi="Times New Roman" w:cs="Times New Roman"/>
          <w:sz w:val="24"/>
          <w:szCs w:val="24"/>
        </w:rPr>
      </w:pPr>
      <w:r>
        <w:rPr>
          <w:rFonts w:ascii="Times New Roman" w:eastAsia="宋体" w:hAnsi="Times New Roman" w:cs="Times New Roman" w:hint="eastAsia"/>
          <w:sz w:val="24"/>
          <w:szCs w:val="24"/>
        </w:rPr>
        <w:t>证券代码：</w:t>
      </w:r>
      <w:sdt>
        <w:sdtPr>
          <w:rPr>
            <w:rFonts w:ascii="Times New Roman" w:eastAsia="宋体" w:hAnsi="Times New Roman" w:cs="Times New Roman" w:hint="eastAsia"/>
            <w:sz w:val="24"/>
            <w:szCs w:val="24"/>
          </w:rPr>
          <w:alias w:val="公司代码"/>
          <w:tag w:val="_GBC_138c01e0fe974213b7dbee2fd8863794"/>
          <w:id w:val="18756833"/>
          <w:placeholder>
            <w:docPart w:val="19C722AA1F06413AA8EC6BF90E4D8519"/>
          </w:placeholder>
        </w:sdtPr>
        <w:sdtEndPr/>
        <w:sdtContent>
          <w:r>
            <w:rPr>
              <w:rFonts w:ascii="Times New Roman" w:eastAsia="宋体" w:hAnsi="Times New Roman" w:cs="Times New Roman" w:hint="eastAsia"/>
              <w:sz w:val="24"/>
              <w:szCs w:val="24"/>
            </w:rPr>
            <w:t>688165</w:t>
          </w:r>
        </w:sdtContent>
      </w:sdt>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证券简称：</w:t>
      </w:r>
      <w:sdt>
        <w:sdtPr>
          <w:rPr>
            <w:rFonts w:ascii="Times New Roman" w:eastAsia="宋体" w:hAnsi="Times New Roman" w:cs="Times New Roman" w:hint="eastAsia"/>
            <w:sz w:val="24"/>
            <w:szCs w:val="24"/>
          </w:rPr>
          <w:alias w:val="公司简称"/>
          <w:tag w:val="_GBC_6ee4c2067d484d859d579e07119d67d5"/>
          <w:id w:val="20181787"/>
          <w:placeholder>
            <w:docPart w:val="19C722AA1F06413AA8EC6BF90E4D8519"/>
          </w:placeholder>
        </w:sdtPr>
        <w:sdtEndPr/>
        <w:sdtContent>
          <w:proofErr w:type="gramStart"/>
          <w:r>
            <w:rPr>
              <w:rFonts w:ascii="Times New Roman" w:eastAsia="宋体" w:hAnsi="Times New Roman" w:cs="Times New Roman" w:hint="eastAsia"/>
              <w:sz w:val="24"/>
              <w:szCs w:val="24"/>
            </w:rPr>
            <w:t>埃夫特</w:t>
          </w:r>
          <w:proofErr w:type="gramEnd"/>
        </w:sdtContent>
      </w:sdt>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公告编号：</w:t>
      </w:r>
      <w:sdt>
        <w:sdtPr>
          <w:rPr>
            <w:rFonts w:ascii="Times New Roman" w:eastAsia="宋体" w:hAnsi="Times New Roman" w:cs="Times New Roman" w:hint="eastAsia"/>
            <w:sz w:val="24"/>
            <w:szCs w:val="24"/>
          </w:rPr>
          <w:alias w:val="临时公告编号"/>
          <w:tag w:val="_GBC_51438e46cb944a2bb6b9cb5e9d53d512"/>
          <w:id w:val="2956708"/>
          <w:placeholder>
            <w:docPart w:val="19C722AA1F06413AA8EC6BF90E4D8519"/>
          </w:placeholder>
        </w:sdtPr>
        <w:sdtEndPr/>
        <w:sdtContent>
          <w:r>
            <w:rPr>
              <w:rFonts w:ascii="Times New Roman" w:eastAsia="宋体" w:hAnsi="Times New Roman" w:cs="Times New Roman" w:hint="eastAsia"/>
              <w:sz w:val="24"/>
              <w:szCs w:val="24"/>
            </w:rPr>
            <w:t>2021-</w:t>
          </w:r>
        </w:sdtContent>
      </w:sdt>
      <w:r>
        <w:rPr>
          <w:rFonts w:ascii="Times New Roman" w:eastAsia="宋体" w:hAnsi="Times New Roman" w:cs="Times New Roman" w:hint="eastAsia"/>
          <w:sz w:val="24"/>
          <w:szCs w:val="24"/>
        </w:rPr>
        <w:t>035</w:t>
      </w:r>
    </w:p>
    <w:p w14:paraId="6B294953" w14:textId="77777777" w:rsidR="00D443B8" w:rsidRDefault="00CF20A9">
      <w:pPr>
        <w:spacing w:line="520" w:lineRule="exact"/>
        <w:jc w:val="center"/>
        <w:rPr>
          <w:rFonts w:ascii="黑体" w:eastAsia="黑体" w:hAnsi="Arial" w:cs="Arial"/>
          <w:b/>
          <w:color w:val="FF0000"/>
          <w:sz w:val="36"/>
          <w:szCs w:val="36"/>
        </w:rPr>
      </w:pPr>
      <w:r>
        <w:rPr>
          <w:rFonts w:ascii="宋体" w:eastAsia="宋体" w:hAnsi="宋体" w:cs="宋体" w:hint="eastAsia"/>
          <w:color w:val="000000"/>
          <w:kern w:val="0"/>
          <w:sz w:val="24"/>
          <w:szCs w:val="24"/>
        </w:rPr>
        <w:br/>
      </w:r>
      <w:r>
        <w:rPr>
          <w:rFonts w:ascii="黑体" w:eastAsia="黑体" w:hAnsi="Arial" w:cs="Arial" w:hint="eastAsia"/>
          <w:b/>
          <w:color w:val="FF0000"/>
          <w:sz w:val="36"/>
          <w:szCs w:val="36"/>
        </w:rPr>
        <w:t>埃夫</w:t>
      </w:r>
      <w:proofErr w:type="gramStart"/>
      <w:r>
        <w:rPr>
          <w:rFonts w:ascii="黑体" w:eastAsia="黑体" w:hAnsi="Arial" w:cs="Arial" w:hint="eastAsia"/>
          <w:b/>
          <w:color w:val="FF0000"/>
          <w:sz w:val="36"/>
          <w:szCs w:val="36"/>
        </w:rPr>
        <w:t>特</w:t>
      </w:r>
      <w:proofErr w:type="gramEnd"/>
      <w:r>
        <w:rPr>
          <w:rFonts w:ascii="黑体" w:eastAsia="黑体" w:hAnsi="Arial" w:cs="Arial" w:hint="eastAsia"/>
          <w:b/>
          <w:color w:val="FF0000"/>
          <w:sz w:val="36"/>
          <w:szCs w:val="36"/>
        </w:rPr>
        <w:t>智能装备股份有限公司</w:t>
      </w:r>
    </w:p>
    <w:p w14:paraId="29EED417" w14:textId="77777777" w:rsidR="00D443B8" w:rsidRDefault="00CF20A9">
      <w:pPr>
        <w:spacing w:line="520" w:lineRule="exact"/>
        <w:jc w:val="center"/>
        <w:rPr>
          <w:rFonts w:ascii="黑体" w:eastAsia="黑体" w:hAnsi="Arial" w:cs="Arial"/>
          <w:b/>
          <w:color w:val="FF0000"/>
          <w:sz w:val="36"/>
          <w:szCs w:val="36"/>
        </w:rPr>
      </w:pPr>
      <w:r>
        <w:rPr>
          <w:rFonts w:ascii="黑体" w:eastAsia="黑体" w:hAnsi="Arial" w:cs="Arial" w:hint="eastAsia"/>
          <w:b/>
          <w:color w:val="FF0000"/>
          <w:sz w:val="36"/>
          <w:szCs w:val="36"/>
        </w:rPr>
        <w:t>关于调整2021年限制性股票激励计划激励对象首次授予名单、授予及预留权益数量的公告</w:t>
      </w:r>
    </w:p>
    <w:p w14:paraId="4A4B2F3A" w14:textId="77777777" w:rsidR="00D443B8" w:rsidRDefault="00D443B8">
      <w:pPr>
        <w:widowControl/>
        <w:ind w:firstLineChars="200" w:firstLine="480"/>
        <w:jc w:val="left"/>
        <w:rPr>
          <w:rFonts w:ascii="宋体" w:eastAsia="宋体" w:hAnsi="宋体" w:cs="宋体"/>
          <w:color w:val="000000"/>
          <w:kern w:val="0"/>
          <w:sz w:val="24"/>
          <w:szCs w:val="24"/>
        </w:rPr>
      </w:pPr>
    </w:p>
    <w:p w14:paraId="415F98BD" w14:textId="77777777" w:rsidR="00D443B8" w:rsidRDefault="00CF20A9">
      <w:pPr>
        <w:widowControl/>
        <w:jc w:val="left"/>
        <w:rPr>
          <w:rFonts w:ascii="Times New Roman" w:eastAsia="宋体" w:hAnsi="Times New Roman" w:cs="Times New Roman"/>
          <w:b/>
          <w:kern w:val="0"/>
          <w:sz w:val="20"/>
          <w:szCs w:val="20"/>
        </w:rPr>
      </w:pPr>
      <w:r>
        <w:rPr>
          <w:rFonts w:ascii="Times New Roman" w:eastAsia="宋体" w:hAnsi="Times New Roman" w:cs="Times New Roman"/>
          <w:b/>
          <w:noProof/>
          <w:kern w:val="0"/>
          <w:sz w:val="20"/>
          <w:szCs w:val="20"/>
        </w:rPr>
        <mc:AlternateContent>
          <mc:Choice Requires="wps">
            <w:drawing>
              <wp:inline distT="0" distB="0" distL="0" distR="0" wp14:anchorId="32DFD147" wp14:editId="4F6C6E27">
                <wp:extent cx="5412740" cy="601345"/>
                <wp:effectExtent l="4445" t="4445" r="8255" b="19050"/>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740" cy="601345"/>
                        </a:xfrm>
                        <a:prstGeom prst="rect">
                          <a:avLst/>
                        </a:prstGeom>
                        <a:noFill/>
                        <a:ln w="6096" cmpd="sng">
                          <a:solidFill>
                            <a:srgbClr val="000000"/>
                          </a:solidFill>
                          <a:miter lim="800000"/>
                        </a:ln>
                      </wps:spPr>
                      <wps:txbx>
                        <w:txbxContent>
                          <w:p w14:paraId="0DCAB473" w14:textId="77777777" w:rsidR="00D443B8" w:rsidRDefault="00CF20A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本公司董事会及全体董事保证公告内容不存在任何虚假记载、误导性陈述或者重大遗漏，并对其内容的真实性、准确性和完整性依法承担法律责任。</w:t>
                            </w:r>
                          </w:p>
                        </w:txbxContent>
                      </wps:txbx>
                      <wps:bodyPr rot="0" vert="horz" wrap="square" lIns="72000" tIns="0" rIns="72000" bIns="0" anchor="t" anchorCtr="0" upright="1">
                        <a:noAutofit/>
                      </wps:bodyPr>
                    </wps:wsp>
                  </a:graphicData>
                </a:graphic>
              </wp:inline>
            </w:drawing>
          </mc:Choice>
          <mc:Fallback>
            <w:pict>
              <v:shapetype w14:anchorId="32DFD147" id="_x0000_t202" coordsize="21600,21600" o:spt="202" path="m,l,21600r21600,l21600,xe">
                <v:stroke joinstyle="miter"/>
                <v:path gradientshapeok="t" o:connecttype="rect"/>
              </v:shapetype>
              <v:shape id="文本框 1" o:spid="_x0000_s1026" type="#_x0000_t202" style="width:426.2pt;height:4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" filled="f" strokeweight=".48pt">
                <v:textbox inset="2mm,0,2mm,0">
                  <w:txbxContent>
                    <w:p w14:paraId="0DCAB473" w14:textId="77777777" w:rsidR="00D443B8" w:rsidRDefault="00CF20A9">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本公司董事会及全体董事保证公告内容不存在任何虚假记载、误导性陈述或者重大遗漏，并对其内容的真实性、准确性和完整性依法承担法律责任。</w:t>
                      </w:r>
                    </w:p>
                  </w:txbxContent>
                </v:textbox>
                <w10:anchorlock/>
              </v:shape>
            </w:pict>
          </mc:Fallback>
        </mc:AlternateContent>
      </w:r>
    </w:p>
    <w:p w14:paraId="0B736E3E" w14:textId="77777777" w:rsidR="00D443B8" w:rsidRDefault="00D443B8">
      <w:pPr>
        <w:spacing w:line="360" w:lineRule="auto"/>
        <w:rPr>
          <w:rFonts w:ascii="Times New Roman" w:eastAsia="宋体" w:hAnsi="Times New Roman" w:cs="Times New Roman"/>
          <w:sz w:val="24"/>
          <w:szCs w:val="24"/>
        </w:rPr>
      </w:pPr>
    </w:p>
    <w:p w14:paraId="6659035C" w14:textId="77777777" w:rsidR="00D443B8" w:rsidRDefault="00CF20A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埃夫</w:t>
      </w:r>
      <w:proofErr w:type="gramStart"/>
      <w:r>
        <w:rPr>
          <w:rFonts w:ascii="Times New Roman" w:eastAsia="宋体" w:hAnsi="Times New Roman" w:cs="Times New Roman" w:hint="eastAsia"/>
          <w:sz w:val="24"/>
          <w:szCs w:val="24"/>
        </w:rPr>
        <w:t>特</w:t>
      </w:r>
      <w:proofErr w:type="gramEnd"/>
      <w:r>
        <w:rPr>
          <w:rFonts w:ascii="Times New Roman" w:eastAsia="宋体" w:hAnsi="Times New Roman" w:cs="Times New Roman" w:hint="eastAsia"/>
          <w:sz w:val="24"/>
          <w:szCs w:val="24"/>
        </w:rPr>
        <w:t>智能装备股份有限公司（以下简称“公司”或“埃夫特”）于</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26</w:t>
      </w:r>
      <w:r>
        <w:rPr>
          <w:rFonts w:ascii="Times New Roman" w:eastAsia="宋体" w:hAnsi="Times New Roman" w:cs="Times New Roman" w:hint="eastAsia"/>
          <w:sz w:val="24"/>
          <w:szCs w:val="24"/>
        </w:rPr>
        <w:t>日召开第二届董事会第十九次会议和第二届监事会第十二次会议，审议通过了《关于调整</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年限制性股票激励计划激励对象首次授予名单、授予及预留权益数量的议案</w:t>
      </w:r>
      <w:r>
        <w:rPr>
          <w:rFonts w:ascii="Times New Roman" w:eastAsia="宋体" w:hAnsi="Times New Roman" w:cs="Times New Roman" w:hint="eastAsia"/>
          <w:sz w:val="24"/>
          <w:szCs w:val="24"/>
        </w:rPr>
        <w:t>》，现将有关事项说明如下：</w:t>
      </w:r>
    </w:p>
    <w:p w14:paraId="7FE2BB28" w14:textId="77777777" w:rsidR="00D443B8" w:rsidRDefault="00CF20A9">
      <w:pPr>
        <w:pStyle w:val="2"/>
        <w:spacing w:before="0" w:after="0" w:line="360" w:lineRule="auto"/>
        <w:ind w:firstLineChars="200" w:firstLine="562"/>
        <w:rPr>
          <w:rFonts w:ascii="宋体" w:eastAsia="宋体" w:hAnsi="宋体" w:cs="Times New Roman"/>
          <w:szCs w:val="28"/>
        </w:rPr>
      </w:pPr>
      <w:r>
        <w:rPr>
          <w:rFonts w:ascii="宋体" w:eastAsia="宋体" w:hAnsi="宋体" w:cs="Times New Roman" w:hint="eastAsia"/>
          <w:szCs w:val="28"/>
        </w:rPr>
        <w:t xml:space="preserve">一、本次限制性股票激励计划已履行的决策程序和信息披露情况 </w:t>
      </w:r>
    </w:p>
    <w:p w14:paraId="3832EC76" w14:textId="77777777" w:rsidR="00D443B8" w:rsidRDefault="00CF20A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w:t>
      </w:r>
      <w:r>
        <w:rPr>
          <w:rFonts w:ascii="Times New Roman" w:eastAsia="宋体" w:hAnsi="Times New Roman" w:cs="Times New Roman"/>
          <w:sz w:val="24"/>
          <w:szCs w:val="24"/>
        </w:rPr>
        <w:t>9</w:t>
      </w:r>
      <w:r>
        <w:rPr>
          <w:rFonts w:ascii="Times New Roman" w:eastAsia="宋体" w:hAnsi="Times New Roman" w:cs="Times New Roman" w:hint="eastAsia"/>
          <w:sz w:val="24"/>
          <w:szCs w:val="24"/>
        </w:rPr>
        <w:t>日，公司召开了第二届董事会第十六次会议，审议通过了《关于</w:t>
      </w:r>
      <w:r>
        <w:rPr>
          <w:rFonts w:ascii="Times New Roman" w:eastAsia="宋体" w:hAnsi="Times New Roman" w:cs="Times New Roman" w:hint="eastAsia"/>
          <w:sz w:val="24"/>
          <w:szCs w:val="24"/>
        </w:rPr>
        <w:t>&lt;</w:t>
      </w:r>
      <w:r>
        <w:rPr>
          <w:rFonts w:ascii="Times New Roman" w:eastAsia="宋体" w:hAnsi="Times New Roman" w:cs="Times New Roman" w:hint="eastAsia"/>
          <w:sz w:val="24"/>
          <w:szCs w:val="24"/>
        </w:rPr>
        <w:t>埃夫特</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年限制性股票激励计划（草案）</w:t>
      </w:r>
      <w:r>
        <w:rPr>
          <w:rFonts w:ascii="Times New Roman" w:eastAsia="宋体" w:hAnsi="Times New Roman" w:cs="Times New Roman"/>
          <w:sz w:val="24"/>
          <w:szCs w:val="24"/>
        </w:rPr>
        <w:t>&gt;</w:t>
      </w:r>
      <w:r>
        <w:rPr>
          <w:rFonts w:ascii="Times New Roman" w:eastAsia="宋体" w:hAnsi="Times New Roman" w:cs="Times New Roman" w:hint="eastAsia"/>
          <w:sz w:val="24"/>
          <w:szCs w:val="24"/>
        </w:rPr>
        <w:t>及其摘要的议案》《关于</w:t>
      </w:r>
      <w:r>
        <w:rPr>
          <w:rFonts w:ascii="Times New Roman" w:eastAsia="宋体" w:hAnsi="Times New Roman" w:cs="Times New Roman" w:hint="eastAsia"/>
          <w:sz w:val="24"/>
          <w:szCs w:val="24"/>
        </w:rPr>
        <w:t>&lt;</w:t>
      </w:r>
      <w:r>
        <w:rPr>
          <w:rFonts w:ascii="Times New Roman" w:eastAsia="宋体" w:hAnsi="Times New Roman" w:cs="Times New Roman" w:hint="eastAsia"/>
          <w:sz w:val="24"/>
          <w:szCs w:val="24"/>
        </w:rPr>
        <w:t>埃夫特</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年限制性股票激励计划实施考核管理办法</w:t>
      </w:r>
      <w:r>
        <w:rPr>
          <w:rFonts w:ascii="Times New Roman" w:eastAsia="宋体" w:hAnsi="Times New Roman" w:cs="Times New Roman" w:hint="eastAsia"/>
          <w:sz w:val="24"/>
          <w:szCs w:val="24"/>
        </w:rPr>
        <w:t>&gt;</w:t>
      </w:r>
      <w:r>
        <w:rPr>
          <w:rFonts w:ascii="Times New Roman" w:eastAsia="宋体" w:hAnsi="Times New Roman" w:cs="Times New Roman"/>
          <w:sz w:val="24"/>
          <w:szCs w:val="24"/>
        </w:rPr>
        <w:t>及</w:t>
      </w:r>
      <w:r>
        <w:rPr>
          <w:rFonts w:ascii="Times New Roman" w:eastAsia="宋体" w:hAnsi="Times New Roman" w:cs="Times New Roman" w:hint="eastAsia"/>
          <w:sz w:val="24"/>
          <w:szCs w:val="24"/>
        </w:rPr>
        <w:t>&lt;</w:t>
      </w:r>
      <w:r>
        <w:rPr>
          <w:rFonts w:ascii="Times New Roman" w:eastAsia="宋体" w:hAnsi="Times New Roman" w:cs="Times New Roman"/>
          <w:sz w:val="24"/>
          <w:szCs w:val="24"/>
        </w:rPr>
        <w:t>埃夫特</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年限制性股票激励计划管理办法</w:t>
      </w:r>
      <w:r>
        <w:rPr>
          <w:rFonts w:ascii="Times New Roman" w:eastAsia="宋体" w:hAnsi="Times New Roman" w:cs="Times New Roman" w:hint="eastAsia"/>
          <w:sz w:val="24"/>
          <w:szCs w:val="24"/>
        </w:rPr>
        <w:t>&gt;</w:t>
      </w:r>
      <w:r>
        <w:rPr>
          <w:rFonts w:ascii="Times New Roman" w:eastAsia="宋体" w:hAnsi="Times New Roman" w:cs="Times New Roman"/>
          <w:sz w:val="24"/>
          <w:szCs w:val="24"/>
        </w:rPr>
        <w:t>的议案</w:t>
      </w:r>
      <w:r>
        <w:rPr>
          <w:rFonts w:ascii="Times New Roman" w:eastAsia="宋体" w:hAnsi="Times New Roman" w:cs="Times New Roman" w:hint="eastAsia"/>
          <w:sz w:val="24"/>
          <w:szCs w:val="24"/>
        </w:rPr>
        <w:t>》《关于提请股东大会授权董事会办理</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年限制性股票激励计划相关事宜的议案</w:t>
      </w:r>
      <w:r>
        <w:rPr>
          <w:rFonts w:ascii="Times New Roman" w:eastAsia="宋体" w:hAnsi="Times New Roman" w:cs="Times New Roman" w:hint="eastAsia"/>
          <w:sz w:val="24"/>
          <w:szCs w:val="24"/>
        </w:rPr>
        <w:t>》。公司独立董事就本次激励计划相关事项发表了明确同意的独立意见。</w:t>
      </w:r>
    </w:p>
    <w:p w14:paraId="14A63952" w14:textId="77777777" w:rsidR="00D443B8" w:rsidRDefault="00CF20A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同日，公司召开了第二届监事会第十次会议，审议通过了《关于</w:t>
      </w:r>
      <w:r>
        <w:rPr>
          <w:rFonts w:ascii="Times New Roman" w:eastAsia="宋体" w:hAnsi="Times New Roman" w:cs="Times New Roman" w:hint="eastAsia"/>
          <w:sz w:val="24"/>
          <w:szCs w:val="24"/>
        </w:rPr>
        <w:t>&lt;</w:t>
      </w:r>
      <w:r>
        <w:rPr>
          <w:rFonts w:ascii="Times New Roman" w:eastAsia="宋体" w:hAnsi="Times New Roman" w:cs="Times New Roman" w:hint="eastAsia"/>
          <w:sz w:val="24"/>
          <w:szCs w:val="24"/>
        </w:rPr>
        <w:t>埃夫特</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年限制性股票激励计划（草案）</w:t>
      </w:r>
      <w:r>
        <w:rPr>
          <w:rFonts w:ascii="Times New Roman" w:eastAsia="宋体" w:hAnsi="Times New Roman" w:cs="Times New Roman"/>
          <w:sz w:val="24"/>
          <w:szCs w:val="24"/>
        </w:rPr>
        <w:t>&gt;</w:t>
      </w:r>
      <w:r>
        <w:rPr>
          <w:rFonts w:ascii="Times New Roman" w:eastAsia="宋体" w:hAnsi="Times New Roman" w:cs="Times New Roman" w:hint="eastAsia"/>
          <w:sz w:val="24"/>
          <w:szCs w:val="24"/>
        </w:rPr>
        <w:t>及其摘要的议案》《关于</w:t>
      </w:r>
      <w:r>
        <w:rPr>
          <w:rFonts w:ascii="Times New Roman" w:eastAsia="宋体" w:hAnsi="Times New Roman" w:cs="Times New Roman" w:hint="eastAsia"/>
          <w:sz w:val="24"/>
          <w:szCs w:val="24"/>
        </w:rPr>
        <w:t>&lt;</w:t>
      </w:r>
      <w:r>
        <w:rPr>
          <w:rFonts w:ascii="Times New Roman" w:eastAsia="宋体" w:hAnsi="Times New Roman" w:cs="Times New Roman" w:hint="eastAsia"/>
          <w:sz w:val="24"/>
          <w:szCs w:val="24"/>
        </w:rPr>
        <w:t>埃夫特</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年限制性股票激励计划实施考核管理办法</w:t>
      </w:r>
      <w:r>
        <w:rPr>
          <w:rFonts w:ascii="Times New Roman" w:eastAsia="宋体" w:hAnsi="Times New Roman" w:cs="Times New Roman" w:hint="eastAsia"/>
          <w:sz w:val="24"/>
          <w:szCs w:val="24"/>
        </w:rPr>
        <w:t>&gt;</w:t>
      </w:r>
      <w:r>
        <w:rPr>
          <w:rFonts w:ascii="Times New Roman" w:eastAsia="宋体" w:hAnsi="Times New Roman" w:cs="Times New Roman"/>
          <w:sz w:val="24"/>
          <w:szCs w:val="24"/>
        </w:rPr>
        <w:t>及</w:t>
      </w:r>
      <w:r>
        <w:rPr>
          <w:rFonts w:ascii="Times New Roman" w:eastAsia="宋体" w:hAnsi="Times New Roman" w:cs="Times New Roman" w:hint="eastAsia"/>
          <w:sz w:val="24"/>
          <w:szCs w:val="24"/>
        </w:rPr>
        <w:t>&lt;</w:t>
      </w:r>
      <w:r>
        <w:rPr>
          <w:rFonts w:ascii="Times New Roman" w:eastAsia="宋体" w:hAnsi="Times New Roman" w:cs="Times New Roman"/>
          <w:sz w:val="24"/>
          <w:szCs w:val="24"/>
        </w:rPr>
        <w:t>埃夫特</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年限制性股票激励计划管理办法</w:t>
      </w:r>
      <w:r>
        <w:rPr>
          <w:rFonts w:ascii="Times New Roman" w:eastAsia="宋体" w:hAnsi="Times New Roman" w:cs="Times New Roman" w:hint="eastAsia"/>
          <w:sz w:val="24"/>
          <w:szCs w:val="24"/>
        </w:rPr>
        <w:t>&gt;</w:t>
      </w:r>
      <w:r>
        <w:rPr>
          <w:rFonts w:ascii="Times New Roman" w:eastAsia="宋体" w:hAnsi="Times New Roman" w:cs="Times New Roman"/>
          <w:sz w:val="24"/>
          <w:szCs w:val="24"/>
        </w:rPr>
        <w:t>的议案</w:t>
      </w:r>
      <w:r>
        <w:rPr>
          <w:rFonts w:ascii="Times New Roman" w:eastAsia="宋体" w:hAnsi="Times New Roman" w:cs="Times New Roman" w:hint="eastAsia"/>
          <w:sz w:val="24"/>
          <w:szCs w:val="24"/>
        </w:rPr>
        <w:t>》《关于核实股权激励计划激励对象名单的议案》，公司监事会对本次激励计划的相关事项进行核实并出具了相关的核查意见。</w:t>
      </w:r>
    </w:p>
    <w:p w14:paraId="47F1B915" w14:textId="77777777" w:rsidR="00D443B8" w:rsidRDefault="00CF20A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上述相关事项公司已于</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3</w:t>
      </w:r>
      <w:r>
        <w:rPr>
          <w:rFonts w:ascii="Times New Roman" w:eastAsia="宋体" w:hAnsi="Times New Roman" w:cs="Times New Roman"/>
          <w:sz w:val="24"/>
          <w:szCs w:val="24"/>
        </w:rPr>
        <w:t>0</w:t>
      </w:r>
      <w:r>
        <w:rPr>
          <w:rFonts w:ascii="Times New Roman" w:eastAsia="宋体" w:hAnsi="Times New Roman" w:cs="Times New Roman" w:hint="eastAsia"/>
          <w:sz w:val="24"/>
          <w:szCs w:val="24"/>
        </w:rPr>
        <w:t>日在上海证券交易所网站（</w:t>
      </w:r>
      <w:r>
        <w:rPr>
          <w:rFonts w:ascii="Times New Roman" w:eastAsia="宋体" w:hAnsi="Times New Roman" w:cs="Times New Roman" w:hint="eastAsia"/>
          <w:sz w:val="24"/>
          <w:szCs w:val="24"/>
        </w:rPr>
        <w:t>w</w:t>
      </w:r>
      <w:r>
        <w:rPr>
          <w:rFonts w:ascii="Times New Roman" w:eastAsia="宋体" w:hAnsi="Times New Roman" w:cs="Times New Roman"/>
          <w:sz w:val="24"/>
          <w:szCs w:val="24"/>
        </w:rPr>
        <w:t>ww.sse.com.cn</w:t>
      </w:r>
      <w:r>
        <w:rPr>
          <w:rFonts w:ascii="Times New Roman" w:eastAsia="宋体" w:hAnsi="Times New Roman" w:cs="Times New Roman" w:hint="eastAsia"/>
          <w:sz w:val="24"/>
          <w:szCs w:val="24"/>
        </w:rPr>
        <w:t>）进行了披露。</w:t>
      </w:r>
    </w:p>
    <w:p w14:paraId="1F56409C" w14:textId="77777777" w:rsidR="00D443B8" w:rsidRDefault="00CF20A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日，公司收到实际控制人芜湖市人民政府国有资产监督</w:t>
      </w:r>
      <w:r>
        <w:rPr>
          <w:rFonts w:ascii="Times New Roman" w:eastAsia="宋体" w:hAnsi="Times New Roman" w:cs="Times New Roman" w:hint="eastAsia"/>
          <w:sz w:val="24"/>
          <w:szCs w:val="24"/>
        </w:rPr>
        <w:lastRenderedPageBreak/>
        <w:t>管理委员会（以下简称“芜湖市国资委”）致芜湖市建设投资有限公司《关于埃夫特公司实施股权激励计划的批复》（</w:t>
      </w:r>
      <w:proofErr w:type="gramStart"/>
      <w:r>
        <w:rPr>
          <w:rFonts w:ascii="Times New Roman" w:eastAsia="宋体" w:hAnsi="Times New Roman" w:cs="Times New Roman" w:hint="eastAsia"/>
          <w:sz w:val="24"/>
          <w:szCs w:val="24"/>
        </w:rPr>
        <w:t>国资组</w:t>
      </w:r>
      <w:proofErr w:type="gramEnd"/>
      <w:r>
        <w:rPr>
          <w:rFonts w:ascii="Times New Roman" w:eastAsia="宋体" w:hAnsi="Times New Roman" w:cs="Times New Roman" w:hint="eastAsia"/>
          <w:sz w:val="24"/>
          <w:szCs w:val="24"/>
        </w:rPr>
        <w:t>﹝</w:t>
      </w:r>
      <w:r>
        <w:rPr>
          <w:rFonts w:ascii="Times New Roman" w:eastAsia="宋体" w:hAnsi="Times New Roman" w:cs="Times New Roman"/>
          <w:sz w:val="24"/>
          <w:szCs w:val="24"/>
        </w:rPr>
        <w:t>2021</w:t>
      </w:r>
      <w:r>
        <w:rPr>
          <w:rFonts w:ascii="Times New Roman" w:eastAsia="宋体" w:hAnsi="Times New Roman" w:cs="Times New Roman"/>
          <w:sz w:val="24"/>
          <w:szCs w:val="24"/>
        </w:rPr>
        <w:t>﹞</w:t>
      </w:r>
      <w:r>
        <w:rPr>
          <w:rFonts w:ascii="Times New Roman" w:eastAsia="宋体" w:hAnsi="Times New Roman" w:cs="Times New Roman"/>
          <w:sz w:val="24"/>
          <w:szCs w:val="24"/>
        </w:rPr>
        <w:t>68</w:t>
      </w:r>
      <w:r>
        <w:rPr>
          <w:rFonts w:ascii="Times New Roman" w:eastAsia="宋体" w:hAnsi="Times New Roman" w:cs="Times New Roman"/>
          <w:sz w:val="24"/>
          <w:szCs w:val="24"/>
        </w:rPr>
        <w:t>号）</w:t>
      </w:r>
      <w:r>
        <w:rPr>
          <w:rFonts w:ascii="Times New Roman" w:eastAsia="宋体" w:hAnsi="Times New Roman" w:cs="Times New Roman" w:hint="eastAsia"/>
          <w:sz w:val="24"/>
          <w:szCs w:val="24"/>
        </w:rPr>
        <w:t>，芜湖市国资</w:t>
      </w:r>
      <w:proofErr w:type="gramStart"/>
      <w:r>
        <w:rPr>
          <w:rFonts w:ascii="Times New Roman" w:eastAsia="宋体" w:hAnsi="Times New Roman" w:cs="Times New Roman" w:hint="eastAsia"/>
          <w:sz w:val="24"/>
          <w:szCs w:val="24"/>
        </w:rPr>
        <w:t>委原则</w:t>
      </w:r>
      <w:proofErr w:type="gramEnd"/>
      <w:r>
        <w:rPr>
          <w:rFonts w:ascii="Times New Roman" w:eastAsia="宋体" w:hAnsi="Times New Roman" w:cs="Times New Roman" w:hint="eastAsia"/>
          <w:sz w:val="24"/>
          <w:szCs w:val="24"/>
        </w:rPr>
        <w:t>同意公司实施股权激励计划。</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sz w:val="24"/>
          <w:szCs w:val="24"/>
        </w:rPr>
        <w:t>3</w:t>
      </w:r>
      <w:r>
        <w:rPr>
          <w:rFonts w:ascii="Times New Roman" w:eastAsia="宋体" w:hAnsi="Times New Roman" w:cs="Times New Roman" w:hint="eastAsia"/>
          <w:sz w:val="24"/>
          <w:szCs w:val="24"/>
        </w:rPr>
        <w:t>日，公司于上海证券交易所网站（</w:t>
      </w:r>
      <w:r>
        <w:rPr>
          <w:rFonts w:ascii="Times New Roman" w:eastAsia="宋体" w:hAnsi="Times New Roman" w:cs="Times New Roman" w:hint="eastAsia"/>
          <w:sz w:val="24"/>
          <w:szCs w:val="24"/>
        </w:rPr>
        <w:t>w</w:t>
      </w:r>
      <w:r>
        <w:rPr>
          <w:rFonts w:ascii="Times New Roman" w:eastAsia="宋体" w:hAnsi="Times New Roman" w:cs="Times New Roman"/>
          <w:sz w:val="24"/>
          <w:szCs w:val="24"/>
        </w:rPr>
        <w:t>ww.sse.com.cn</w:t>
      </w:r>
      <w:r>
        <w:rPr>
          <w:rFonts w:ascii="Times New Roman" w:eastAsia="宋体" w:hAnsi="Times New Roman" w:cs="Times New Roman" w:hint="eastAsia"/>
          <w:sz w:val="24"/>
          <w:szCs w:val="24"/>
        </w:rPr>
        <w:t>）披露了《埃夫特关于</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年限制性股票激励计划获得芜湖市国资委批复的公告》</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公告编号：</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w:t>
      </w:r>
      <w:r>
        <w:rPr>
          <w:rFonts w:ascii="Times New Roman" w:eastAsia="宋体" w:hAnsi="Times New Roman" w:cs="Times New Roman"/>
          <w:sz w:val="24"/>
          <w:szCs w:val="24"/>
        </w:rPr>
        <w:t>024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w:t>
      </w:r>
    </w:p>
    <w:p w14:paraId="4AF95C51" w14:textId="77777777" w:rsidR="00D443B8" w:rsidRDefault="00CF20A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sz w:val="24"/>
          <w:szCs w:val="24"/>
        </w:rPr>
        <w:t>4</w:t>
      </w:r>
      <w:r>
        <w:rPr>
          <w:rFonts w:ascii="Times New Roman" w:eastAsia="宋体" w:hAnsi="Times New Roman" w:cs="Times New Roman" w:hint="eastAsia"/>
          <w:sz w:val="24"/>
          <w:szCs w:val="24"/>
        </w:rPr>
        <w:t>日，公司于上海证券交易所网站（</w:t>
      </w:r>
      <w:r>
        <w:rPr>
          <w:rFonts w:ascii="Times New Roman" w:eastAsia="宋体" w:hAnsi="Times New Roman" w:cs="Times New Roman" w:hint="eastAsia"/>
          <w:sz w:val="24"/>
          <w:szCs w:val="24"/>
        </w:rPr>
        <w:t>w</w:t>
      </w:r>
      <w:r>
        <w:rPr>
          <w:rFonts w:ascii="Times New Roman" w:eastAsia="宋体" w:hAnsi="Times New Roman" w:cs="Times New Roman"/>
          <w:sz w:val="24"/>
          <w:szCs w:val="24"/>
        </w:rPr>
        <w:t>ww.sse.com.cn</w:t>
      </w:r>
      <w:r>
        <w:rPr>
          <w:rFonts w:ascii="Times New Roman" w:eastAsia="宋体" w:hAnsi="Times New Roman" w:cs="Times New Roman" w:hint="eastAsia"/>
          <w:sz w:val="24"/>
          <w:szCs w:val="24"/>
        </w:rPr>
        <w:t>）披露了《埃夫特关于独立董事公开征集委托投票权的公告》（公告编号：</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w:t>
      </w:r>
      <w:r>
        <w:rPr>
          <w:rFonts w:ascii="Times New Roman" w:eastAsia="宋体" w:hAnsi="Times New Roman" w:cs="Times New Roman"/>
          <w:sz w:val="24"/>
          <w:szCs w:val="24"/>
        </w:rPr>
        <w:t>026</w:t>
      </w:r>
      <w:r>
        <w:rPr>
          <w:rFonts w:ascii="Times New Roman" w:eastAsia="宋体" w:hAnsi="Times New Roman" w:cs="Times New Roman" w:hint="eastAsia"/>
          <w:sz w:val="24"/>
          <w:szCs w:val="24"/>
        </w:rPr>
        <w:t>），根据公司其他独立董事的委托，独立董事梁晓燕女士作为征集人就</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年第一次临时股东大会审议的本次激励计划相关议案向公司全体股东征集投票权。</w:t>
      </w:r>
    </w:p>
    <w:p w14:paraId="5B575961" w14:textId="77777777" w:rsidR="00D443B8" w:rsidRDefault="00CF20A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日起，公司内部对本次激励计划首次授予的激励对象的姓名和职务进行了公示。在公示期内，公司监事会未收到任何人对本次激励计划</w:t>
      </w:r>
      <w:proofErr w:type="gramStart"/>
      <w:r>
        <w:rPr>
          <w:rFonts w:ascii="Times New Roman" w:eastAsia="宋体" w:hAnsi="Times New Roman" w:cs="Times New Roman" w:hint="eastAsia"/>
          <w:sz w:val="24"/>
          <w:szCs w:val="24"/>
        </w:rPr>
        <w:t>拟首次</w:t>
      </w:r>
      <w:proofErr w:type="gramEnd"/>
      <w:r>
        <w:rPr>
          <w:rFonts w:ascii="Times New Roman" w:eastAsia="宋体" w:hAnsi="Times New Roman" w:cs="Times New Roman" w:hint="eastAsia"/>
          <w:sz w:val="24"/>
          <w:szCs w:val="24"/>
        </w:rPr>
        <w:t>授予部分激励对象提出的异议。</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w:t>
      </w:r>
      <w:r>
        <w:rPr>
          <w:rFonts w:ascii="Times New Roman" w:eastAsia="宋体" w:hAnsi="Times New Roman" w:cs="Times New Roman"/>
          <w:sz w:val="24"/>
          <w:szCs w:val="24"/>
        </w:rPr>
        <w:t>4</w:t>
      </w:r>
      <w:r>
        <w:rPr>
          <w:rFonts w:ascii="Times New Roman" w:eastAsia="宋体" w:hAnsi="Times New Roman" w:cs="Times New Roman" w:hint="eastAsia"/>
          <w:sz w:val="24"/>
          <w:szCs w:val="24"/>
        </w:rPr>
        <w:t>日，公司于上海证券交易所网站（</w:t>
      </w:r>
      <w:r>
        <w:rPr>
          <w:rFonts w:ascii="Times New Roman" w:eastAsia="宋体" w:hAnsi="Times New Roman" w:cs="Times New Roman" w:hint="eastAsia"/>
          <w:sz w:val="24"/>
          <w:szCs w:val="24"/>
        </w:rPr>
        <w:t>w</w:t>
      </w:r>
      <w:r>
        <w:rPr>
          <w:rFonts w:ascii="Times New Roman" w:eastAsia="宋体" w:hAnsi="Times New Roman" w:cs="Times New Roman"/>
          <w:sz w:val="24"/>
          <w:szCs w:val="24"/>
        </w:rPr>
        <w:t>ww.sse.com.cn</w:t>
      </w:r>
      <w:r>
        <w:rPr>
          <w:rFonts w:ascii="Times New Roman" w:eastAsia="宋体" w:hAnsi="Times New Roman" w:cs="Times New Roman" w:hint="eastAsia"/>
          <w:sz w:val="24"/>
          <w:szCs w:val="24"/>
        </w:rPr>
        <w:t>）披露了《埃夫特监事会关于公司</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年限制性股票激励计划首次授予部分激励对象名单的公示情况说明及核查意见》（公告编号：</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w:t>
      </w:r>
      <w:r>
        <w:rPr>
          <w:rFonts w:ascii="Times New Roman" w:eastAsia="宋体" w:hAnsi="Times New Roman" w:cs="Times New Roman"/>
          <w:sz w:val="24"/>
          <w:szCs w:val="24"/>
        </w:rPr>
        <w:t>030</w:t>
      </w:r>
      <w:r>
        <w:rPr>
          <w:rFonts w:ascii="Times New Roman" w:eastAsia="宋体" w:hAnsi="Times New Roman" w:cs="Times New Roman" w:hint="eastAsia"/>
          <w:sz w:val="24"/>
          <w:szCs w:val="24"/>
        </w:rPr>
        <w:t>）。</w:t>
      </w:r>
    </w:p>
    <w:p w14:paraId="410CC2CB" w14:textId="77777777" w:rsidR="00D443B8" w:rsidRDefault="00CF20A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5</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3</w:t>
      </w:r>
      <w:r>
        <w:rPr>
          <w:rFonts w:ascii="Times New Roman" w:eastAsia="宋体" w:hAnsi="Times New Roman" w:cs="Times New Roman"/>
          <w:sz w:val="24"/>
          <w:szCs w:val="24"/>
        </w:rPr>
        <w:t>0</w:t>
      </w:r>
      <w:r>
        <w:rPr>
          <w:rFonts w:ascii="Times New Roman" w:eastAsia="宋体" w:hAnsi="Times New Roman" w:cs="Times New Roman" w:hint="eastAsia"/>
          <w:sz w:val="24"/>
          <w:szCs w:val="24"/>
        </w:rPr>
        <w:t>日，公司召开</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年第一次临时股东大会，审议通过了《关于</w:t>
      </w:r>
      <w:r>
        <w:rPr>
          <w:rFonts w:ascii="Times New Roman" w:eastAsia="宋体" w:hAnsi="Times New Roman" w:cs="Times New Roman"/>
          <w:sz w:val="24"/>
          <w:szCs w:val="24"/>
        </w:rPr>
        <w:t>&lt;</w:t>
      </w:r>
      <w:r>
        <w:rPr>
          <w:rFonts w:ascii="Times New Roman" w:eastAsia="宋体" w:hAnsi="Times New Roman" w:cs="Times New Roman"/>
          <w:sz w:val="24"/>
          <w:szCs w:val="24"/>
        </w:rPr>
        <w:t>埃夫特</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年限制性股票激励计划（草案）</w:t>
      </w:r>
      <w:r>
        <w:rPr>
          <w:rFonts w:ascii="Times New Roman" w:eastAsia="宋体" w:hAnsi="Times New Roman" w:cs="Times New Roman"/>
          <w:sz w:val="24"/>
          <w:szCs w:val="24"/>
        </w:rPr>
        <w:t>&gt;</w:t>
      </w:r>
      <w:r>
        <w:rPr>
          <w:rFonts w:ascii="Times New Roman" w:eastAsia="宋体" w:hAnsi="Times New Roman" w:cs="Times New Roman"/>
          <w:sz w:val="24"/>
          <w:szCs w:val="24"/>
        </w:rPr>
        <w:t>及其摘要的议案》《关于</w:t>
      </w:r>
      <w:r>
        <w:rPr>
          <w:rFonts w:ascii="Times New Roman" w:eastAsia="宋体" w:hAnsi="Times New Roman" w:cs="Times New Roman"/>
          <w:sz w:val="24"/>
          <w:szCs w:val="24"/>
        </w:rPr>
        <w:t>&lt;</w:t>
      </w:r>
      <w:r>
        <w:rPr>
          <w:rFonts w:ascii="Times New Roman" w:eastAsia="宋体" w:hAnsi="Times New Roman" w:cs="Times New Roman"/>
          <w:sz w:val="24"/>
          <w:szCs w:val="24"/>
        </w:rPr>
        <w:t>埃夫特</w:t>
      </w:r>
      <w:r>
        <w:rPr>
          <w:rFonts w:ascii="Times New Roman" w:eastAsia="宋体" w:hAnsi="Times New Roman" w:cs="Times New Roman"/>
          <w:sz w:val="24"/>
          <w:szCs w:val="24"/>
        </w:rPr>
        <w:t xml:space="preserve">2021 </w:t>
      </w:r>
      <w:r>
        <w:rPr>
          <w:rFonts w:ascii="Times New Roman" w:eastAsia="宋体" w:hAnsi="Times New Roman" w:cs="Times New Roman"/>
          <w:sz w:val="24"/>
          <w:szCs w:val="24"/>
        </w:rPr>
        <w:t>年限制性股票激励计划实施考核管理办法</w:t>
      </w:r>
      <w:r>
        <w:rPr>
          <w:rFonts w:ascii="Times New Roman" w:eastAsia="宋体" w:hAnsi="Times New Roman" w:cs="Times New Roman"/>
          <w:sz w:val="24"/>
          <w:szCs w:val="24"/>
        </w:rPr>
        <w:t>&gt;</w:t>
      </w:r>
      <w:r>
        <w:rPr>
          <w:rFonts w:ascii="Times New Roman" w:eastAsia="宋体" w:hAnsi="Times New Roman" w:cs="Times New Roman"/>
          <w:sz w:val="24"/>
          <w:szCs w:val="24"/>
        </w:rPr>
        <w:t>及</w:t>
      </w:r>
      <w:r>
        <w:rPr>
          <w:rFonts w:ascii="Times New Roman" w:eastAsia="宋体" w:hAnsi="Times New Roman" w:cs="Times New Roman"/>
          <w:sz w:val="24"/>
          <w:szCs w:val="24"/>
        </w:rPr>
        <w:t>&lt;</w:t>
      </w:r>
      <w:r>
        <w:rPr>
          <w:rFonts w:ascii="Times New Roman" w:eastAsia="宋体" w:hAnsi="Times New Roman" w:cs="Times New Roman"/>
          <w:sz w:val="24"/>
          <w:szCs w:val="24"/>
        </w:rPr>
        <w:t>埃夫特</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年限制性股票激励计划管理办法</w:t>
      </w:r>
      <w:r>
        <w:rPr>
          <w:rFonts w:ascii="Times New Roman" w:eastAsia="宋体" w:hAnsi="Times New Roman" w:cs="Times New Roman"/>
          <w:sz w:val="24"/>
          <w:szCs w:val="24"/>
        </w:rPr>
        <w:t>&gt;</w:t>
      </w:r>
      <w:r>
        <w:rPr>
          <w:rFonts w:ascii="Times New Roman" w:eastAsia="宋体" w:hAnsi="Times New Roman" w:cs="Times New Roman"/>
          <w:sz w:val="24"/>
          <w:szCs w:val="24"/>
        </w:rPr>
        <w:t>的议案》《关于提请股东大会授权董事会办理</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年限制性股票激励计划相关事宜的议案》</w:t>
      </w:r>
      <w:r>
        <w:rPr>
          <w:rFonts w:ascii="Times New Roman" w:eastAsia="宋体" w:hAnsi="Times New Roman" w:cs="Times New Roman" w:hint="eastAsia"/>
          <w:sz w:val="24"/>
          <w:szCs w:val="24"/>
        </w:rPr>
        <w:t>。并于</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3</w:t>
      </w:r>
      <w:r>
        <w:rPr>
          <w:rFonts w:ascii="Times New Roman" w:eastAsia="宋体" w:hAnsi="Times New Roman" w:cs="Times New Roman"/>
          <w:sz w:val="24"/>
          <w:szCs w:val="24"/>
        </w:rPr>
        <w:t>1</w:t>
      </w:r>
      <w:r>
        <w:rPr>
          <w:rFonts w:ascii="Times New Roman" w:eastAsia="宋体" w:hAnsi="Times New Roman" w:cs="Times New Roman" w:hint="eastAsia"/>
          <w:sz w:val="24"/>
          <w:szCs w:val="24"/>
        </w:rPr>
        <w:t>日在上海证券交易所网站（</w:t>
      </w:r>
      <w:r>
        <w:rPr>
          <w:rFonts w:ascii="Times New Roman" w:eastAsia="宋体" w:hAnsi="Times New Roman" w:cs="Times New Roman" w:hint="eastAsia"/>
          <w:sz w:val="24"/>
          <w:szCs w:val="24"/>
        </w:rPr>
        <w:t>w</w:t>
      </w:r>
      <w:r>
        <w:rPr>
          <w:rFonts w:ascii="Times New Roman" w:eastAsia="宋体" w:hAnsi="Times New Roman" w:cs="Times New Roman"/>
          <w:sz w:val="24"/>
          <w:szCs w:val="24"/>
        </w:rPr>
        <w:t>ww.sse.com.cn</w:t>
      </w:r>
      <w:r>
        <w:rPr>
          <w:rFonts w:ascii="Times New Roman" w:eastAsia="宋体" w:hAnsi="Times New Roman" w:cs="Times New Roman" w:hint="eastAsia"/>
          <w:sz w:val="24"/>
          <w:szCs w:val="24"/>
        </w:rPr>
        <w:t>）披露了股东大会决议公告。</w:t>
      </w:r>
    </w:p>
    <w:p w14:paraId="2199B672" w14:textId="77777777" w:rsidR="00D443B8" w:rsidRDefault="00CF20A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6</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3</w:t>
      </w:r>
      <w:r>
        <w:rPr>
          <w:rFonts w:ascii="Times New Roman" w:eastAsia="宋体" w:hAnsi="Times New Roman" w:cs="Times New Roman"/>
          <w:sz w:val="24"/>
          <w:szCs w:val="24"/>
        </w:rPr>
        <w:t>1</w:t>
      </w:r>
      <w:r>
        <w:rPr>
          <w:rFonts w:ascii="Times New Roman" w:eastAsia="宋体" w:hAnsi="Times New Roman" w:cs="Times New Roman" w:hint="eastAsia"/>
          <w:sz w:val="24"/>
          <w:szCs w:val="24"/>
        </w:rPr>
        <w:t>日，公司于上海证券交易所网站（</w:t>
      </w:r>
      <w:r>
        <w:rPr>
          <w:rFonts w:ascii="Times New Roman" w:eastAsia="宋体" w:hAnsi="Times New Roman" w:cs="Times New Roman" w:hint="eastAsia"/>
          <w:sz w:val="24"/>
          <w:szCs w:val="24"/>
        </w:rPr>
        <w:t>w</w:t>
      </w:r>
      <w:r>
        <w:rPr>
          <w:rFonts w:ascii="Times New Roman" w:eastAsia="宋体" w:hAnsi="Times New Roman" w:cs="Times New Roman"/>
          <w:sz w:val="24"/>
          <w:szCs w:val="24"/>
        </w:rPr>
        <w:t>ww.sse.com.cn</w:t>
      </w:r>
      <w:r>
        <w:rPr>
          <w:rFonts w:ascii="Times New Roman" w:eastAsia="宋体" w:hAnsi="Times New Roman" w:cs="Times New Roman" w:hint="eastAsia"/>
          <w:sz w:val="24"/>
          <w:szCs w:val="24"/>
        </w:rPr>
        <w:t>）披露了《埃夫特关于公司</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年限制性股票激励计划内幕信息知情人及激励对象买卖公司股票情况的自查报告</w:t>
      </w:r>
      <w:r>
        <w:rPr>
          <w:rFonts w:ascii="Times New Roman" w:eastAsia="宋体" w:hAnsi="Times New Roman" w:cs="Times New Roman" w:hint="eastAsia"/>
          <w:sz w:val="24"/>
          <w:szCs w:val="24"/>
        </w:rPr>
        <w:t>》（公告编号：</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-03</w:t>
      </w:r>
      <w:r>
        <w:rPr>
          <w:rFonts w:ascii="Times New Roman" w:eastAsia="宋体" w:hAnsi="Times New Roman" w:cs="Times New Roman"/>
          <w:sz w:val="24"/>
          <w:szCs w:val="24"/>
        </w:rPr>
        <w:t>1</w:t>
      </w:r>
      <w:r>
        <w:rPr>
          <w:rFonts w:ascii="Times New Roman" w:eastAsia="宋体" w:hAnsi="Times New Roman" w:cs="Times New Roman" w:hint="eastAsia"/>
          <w:sz w:val="24"/>
          <w:szCs w:val="24"/>
        </w:rPr>
        <w:t>）。</w:t>
      </w:r>
    </w:p>
    <w:p w14:paraId="20F8FEF2" w14:textId="77777777" w:rsidR="00D443B8" w:rsidRDefault="00CF20A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021</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8</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26</w:t>
      </w:r>
      <w:r>
        <w:rPr>
          <w:rFonts w:ascii="Times New Roman" w:eastAsia="宋体" w:hAnsi="Times New Roman" w:cs="Times New Roman" w:hint="eastAsia"/>
          <w:sz w:val="24"/>
          <w:szCs w:val="24"/>
        </w:rPr>
        <w:t>日，公司召开了第二届董事会第十九次会议和第二届监事会第十二次会议，审议通过了《关于调整</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年限制性股票激励计划激励对象首次授予名单、授予及预留权益数量的议案</w:t>
      </w:r>
      <w:r>
        <w:rPr>
          <w:rFonts w:ascii="Times New Roman" w:eastAsia="宋体" w:hAnsi="Times New Roman" w:cs="Times New Roman" w:hint="eastAsia"/>
          <w:sz w:val="24"/>
          <w:szCs w:val="24"/>
        </w:rPr>
        <w:t>》《关于向激励对象首次授予限制性股票的议案》。公司独立董事就本次激励计划相关事项发表了明确同意的独立意见。公司监事会对首次授予日的激励对象名单进行核实并发表了核查意见。</w:t>
      </w:r>
    </w:p>
    <w:p w14:paraId="0B5940FD" w14:textId="77777777" w:rsidR="00D443B8" w:rsidRDefault="00CF20A9">
      <w:pPr>
        <w:pStyle w:val="2"/>
        <w:spacing w:before="0" w:after="0" w:line="360" w:lineRule="auto"/>
        <w:ind w:firstLineChars="200" w:firstLine="562"/>
        <w:rPr>
          <w:rFonts w:ascii="宋体" w:eastAsia="宋体" w:hAnsi="宋体" w:cs="Times New Roman"/>
        </w:rPr>
      </w:pPr>
      <w:r>
        <w:rPr>
          <w:rFonts w:ascii="宋体" w:eastAsia="宋体" w:hAnsi="宋体" w:cs="Times New Roman" w:hint="eastAsia"/>
        </w:rPr>
        <w:lastRenderedPageBreak/>
        <w:t>二、调整情况说明</w:t>
      </w:r>
    </w:p>
    <w:p w14:paraId="7A1EF0CA" w14:textId="77777777" w:rsidR="00D443B8" w:rsidRDefault="00CF20A9">
      <w:pPr>
        <w:autoSpaceDN w:val="0"/>
        <w:spacing w:line="360" w:lineRule="auto"/>
        <w:ind w:firstLineChars="200" w:firstLine="480"/>
        <w:rPr>
          <w:rFonts w:ascii="Times New Roman" w:eastAsia="宋体" w:hAnsi="Times New Roman" w:cs="Times New Roman"/>
          <w:bCs/>
          <w:sz w:val="24"/>
          <w:szCs w:val="24"/>
        </w:rPr>
      </w:pPr>
      <w:r>
        <w:rPr>
          <w:rFonts w:ascii="Times New Roman" w:eastAsia="宋体" w:hAnsi="Times New Roman" w:cs="Times New Roman" w:hint="eastAsia"/>
          <w:bCs/>
          <w:sz w:val="24"/>
          <w:szCs w:val="24"/>
        </w:rPr>
        <w:t>根据公司《</w:t>
      </w:r>
      <w:r>
        <w:rPr>
          <w:rFonts w:ascii="Times New Roman" w:eastAsia="宋体" w:hAnsi="Times New Roman" w:cs="Times New Roman"/>
          <w:bCs/>
          <w:sz w:val="24"/>
          <w:szCs w:val="24"/>
        </w:rPr>
        <w:t>2021</w:t>
      </w:r>
      <w:r>
        <w:rPr>
          <w:rFonts w:ascii="Times New Roman" w:eastAsia="宋体" w:hAnsi="Times New Roman" w:cs="Times New Roman"/>
          <w:bCs/>
          <w:sz w:val="24"/>
          <w:szCs w:val="24"/>
        </w:rPr>
        <w:t>年限制性股票激励计划（草案）》本次激励计划首次授予部分的激励对象为共计不超过</w:t>
      </w:r>
      <w:r>
        <w:rPr>
          <w:rFonts w:ascii="Times New Roman" w:eastAsia="宋体" w:hAnsi="Times New Roman" w:cs="Times New Roman"/>
          <w:bCs/>
          <w:sz w:val="24"/>
          <w:szCs w:val="24"/>
        </w:rPr>
        <w:t>100</w:t>
      </w:r>
      <w:r>
        <w:rPr>
          <w:rFonts w:ascii="Times New Roman" w:eastAsia="宋体" w:hAnsi="Times New Roman" w:cs="Times New Roman"/>
          <w:bCs/>
          <w:sz w:val="24"/>
          <w:szCs w:val="24"/>
        </w:rPr>
        <w:t>人，现因激励对象冯海生</w:t>
      </w:r>
      <w:r>
        <w:rPr>
          <w:rFonts w:ascii="Times New Roman" w:eastAsia="宋体" w:hAnsi="Times New Roman" w:cs="Times New Roman" w:hint="eastAsia"/>
          <w:bCs/>
          <w:sz w:val="24"/>
          <w:szCs w:val="24"/>
        </w:rPr>
        <w:t>等人员离职原因，公司董事会根据股东大会的授权，对本次激励计划激励对象首次授予名单、授予及预留权益数量进行调整。本次调整后，本激励计划首次授予人数最终确认为</w:t>
      </w:r>
      <w:r>
        <w:rPr>
          <w:rFonts w:ascii="Times New Roman" w:eastAsia="宋体" w:hAnsi="Times New Roman" w:cs="Times New Roman" w:hint="eastAsia"/>
          <w:bCs/>
          <w:sz w:val="24"/>
          <w:szCs w:val="24"/>
        </w:rPr>
        <w:t>94</w:t>
      </w:r>
      <w:r>
        <w:rPr>
          <w:rFonts w:ascii="Times New Roman" w:eastAsia="宋体" w:hAnsi="Times New Roman" w:cs="Times New Roman"/>
          <w:bCs/>
          <w:sz w:val="24"/>
          <w:szCs w:val="24"/>
        </w:rPr>
        <w:t>人，首次授予限制性股票数量</w:t>
      </w:r>
      <w:r>
        <w:rPr>
          <w:rFonts w:ascii="Times New Roman" w:eastAsia="宋体" w:hAnsi="Times New Roman" w:cs="Times New Roman"/>
          <w:bCs/>
          <w:sz w:val="24"/>
          <w:szCs w:val="24"/>
        </w:rPr>
        <w:t>1,172.8</w:t>
      </w:r>
      <w:r>
        <w:rPr>
          <w:rFonts w:ascii="Times New Roman" w:eastAsia="宋体" w:hAnsi="Times New Roman" w:cs="Times New Roman"/>
          <w:bCs/>
          <w:sz w:val="24"/>
          <w:szCs w:val="24"/>
        </w:rPr>
        <w:t>万股调整为</w:t>
      </w:r>
      <w:r>
        <w:rPr>
          <w:rFonts w:ascii="Times New Roman" w:eastAsia="宋体" w:hAnsi="Times New Roman" w:cs="Times New Roman" w:hint="eastAsia"/>
          <w:bCs/>
          <w:sz w:val="24"/>
          <w:szCs w:val="24"/>
        </w:rPr>
        <w:t>1,160.5</w:t>
      </w:r>
      <w:r>
        <w:rPr>
          <w:rFonts w:ascii="Times New Roman" w:eastAsia="宋体" w:hAnsi="Times New Roman" w:cs="Times New Roman"/>
          <w:bCs/>
          <w:sz w:val="24"/>
          <w:szCs w:val="24"/>
        </w:rPr>
        <w:t>万股；预留的限制性股票数量由</w:t>
      </w:r>
      <w:r>
        <w:rPr>
          <w:rFonts w:ascii="Times New Roman" w:eastAsia="宋体" w:hAnsi="Times New Roman" w:cs="Times New Roman"/>
          <w:bCs/>
          <w:sz w:val="24"/>
          <w:szCs w:val="24"/>
        </w:rPr>
        <w:t>252.2</w:t>
      </w:r>
      <w:r>
        <w:rPr>
          <w:rFonts w:ascii="Times New Roman" w:eastAsia="宋体" w:hAnsi="Times New Roman" w:cs="Times New Roman"/>
          <w:bCs/>
          <w:sz w:val="24"/>
          <w:szCs w:val="24"/>
        </w:rPr>
        <w:t>万股调整为</w:t>
      </w:r>
      <w:r>
        <w:rPr>
          <w:rFonts w:ascii="Times New Roman" w:eastAsia="宋体" w:hAnsi="Times New Roman" w:cs="Times New Roman" w:hint="eastAsia"/>
          <w:bCs/>
          <w:sz w:val="24"/>
          <w:szCs w:val="24"/>
        </w:rPr>
        <w:t>264.5</w:t>
      </w:r>
      <w:r>
        <w:rPr>
          <w:rFonts w:ascii="Times New Roman" w:eastAsia="宋体" w:hAnsi="Times New Roman" w:cs="Times New Roman"/>
          <w:bCs/>
          <w:sz w:val="24"/>
          <w:szCs w:val="24"/>
        </w:rPr>
        <w:t>万股。</w:t>
      </w:r>
    </w:p>
    <w:p w14:paraId="10086F25" w14:textId="77777777" w:rsidR="00D443B8" w:rsidRDefault="00CF20A9">
      <w:pPr>
        <w:pStyle w:val="2"/>
        <w:spacing w:before="0" w:after="0" w:line="360" w:lineRule="auto"/>
        <w:ind w:firstLineChars="200" w:firstLine="562"/>
        <w:rPr>
          <w:rFonts w:ascii="宋体" w:eastAsia="宋体" w:hAnsi="宋体" w:cs="Times New Roman"/>
        </w:rPr>
      </w:pPr>
      <w:r>
        <w:rPr>
          <w:rFonts w:ascii="宋体" w:eastAsia="宋体" w:hAnsi="宋体" w:cs="Times New Roman" w:hint="eastAsia"/>
        </w:rPr>
        <w:t>三、本次调整对公司的影响</w:t>
      </w:r>
    </w:p>
    <w:p w14:paraId="2E9C985D" w14:textId="77777777" w:rsidR="00D443B8" w:rsidRDefault="00CF20A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公司本次对</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年限制性股票激励计划激励对象首次授予名单、授予及预留权益数量的调整不会对公司的财务状况和经营成果产生实质性影响。</w:t>
      </w:r>
    </w:p>
    <w:p w14:paraId="488DEAEC" w14:textId="77777777" w:rsidR="00D443B8" w:rsidRDefault="00CF20A9">
      <w:pPr>
        <w:pStyle w:val="2"/>
        <w:spacing w:before="0" w:after="0" w:line="360" w:lineRule="auto"/>
        <w:ind w:firstLineChars="200" w:firstLine="562"/>
        <w:rPr>
          <w:rFonts w:ascii="宋体" w:eastAsia="宋体" w:hAnsi="宋体" w:cs="Times New Roman"/>
        </w:rPr>
      </w:pPr>
      <w:r>
        <w:rPr>
          <w:rFonts w:ascii="宋体" w:eastAsia="宋体" w:hAnsi="宋体" w:cs="Times New Roman" w:hint="eastAsia"/>
        </w:rPr>
        <w:t>四、独立董事意见</w:t>
      </w:r>
    </w:p>
    <w:p w14:paraId="077A2FFD" w14:textId="77777777" w:rsidR="00D443B8" w:rsidRDefault="00CF20A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公司本次对</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激励对象首次授予名单、授予及预留权益数量的调整符合《公司法》《证券法》《上市公司股权激励管理办法》等法律、法规和规范性文件中关于激励计划调整的相关规定，履行了必要的程序。</w:t>
      </w:r>
      <w:r>
        <w:rPr>
          <w:rFonts w:ascii="Times New Roman" w:eastAsia="宋体" w:hAnsi="Times New Roman" w:cs="Times New Roman" w:hint="eastAsia"/>
          <w:sz w:val="24"/>
          <w:szCs w:val="24"/>
        </w:rPr>
        <w:t>最终确认</w:t>
      </w:r>
      <w:r>
        <w:rPr>
          <w:rFonts w:ascii="Times New Roman" w:eastAsia="宋体" w:hAnsi="Times New Roman" w:cs="Times New Roman"/>
          <w:sz w:val="24"/>
          <w:szCs w:val="24"/>
        </w:rPr>
        <w:t>的激励对象不存在禁止获授限制性股票的情形，激励对象的主体资格合法、有效。本次调整在公司</w:t>
      </w:r>
      <w:r>
        <w:rPr>
          <w:rFonts w:ascii="Times New Roman" w:eastAsia="宋体" w:hAnsi="Times New Roman" w:cs="Times New Roman"/>
          <w:sz w:val="24"/>
          <w:szCs w:val="24"/>
        </w:rPr>
        <w:t>2021</w:t>
      </w:r>
      <w:r>
        <w:rPr>
          <w:rFonts w:ascii="Times New Roman" w:eastAsia="宋体" w:hAnsi="Times New Roman" w:cs="Times New Roman"/>
          <w:sz w:val="24"/>
          <w:szCs w:val="24"/>
        </w:rPr>
        <w:t>年第一次临时股东大会授权范围内，调整的程序合法合</w:t>
      </w:r>
      <w:proofErr w:type="gramStart"/>
      <w:r>
        <w:rPr>
          <w:rFonts w:ascii="Times New Roman" w:eastAsia="宋体" w:hAnsi="Times New Roman" w:cs="Times New Roman"/>
          <w:sz w:val="24"/>
          <w:szCs w:val="24"/>
        </w:rPr>
        <w:t>规</w:t>
      </w:r>
      <w:proofErr w:type="gramEnd"/>
      <w:r>
        <w:rPr>
          <w:rFonts w:ascii="Times New Roman" w:eastAsia="宋体" w:hAnsi="Times New Roman" w:cs="Times New Roman"/>
          <w:sz w:val="24"/>
          <w:szCs w:val="24"/>
        </w:rPr>
        <w:t>，不存在损害公司及股东利益的情形。本次调整后，本激励计划首次授予人数</w:t>
      </w:r>
      <w:r>
        <w:rPr>
          <w:rFonts w:ascii="Times New Roman" w:eastAsia="宋体" w:hAnsi="Times New Roman" w:cs="Times New Roman" w:hint="eastAsia"/>
          <w:sz w:val="24"/>
          <w:szCs w:val="24"/>
        </w:rPr>
        <w:t>最终确认</w:t>
      </w:r>
      <w:r>
        <w:rPr>
          <w:rFonts w:ascii="Times New Roman" w:eastAsia="宋体" w:hAnsi="Times New Roman" w:cs="Times New Roman"/>
          <w:sz w:val="24"/>
          <w:szCs w:val="24"/>
        </w:rPr>
        <w:t>为</w:t>
      </w:r>
      <w:r>
        <w:rPr>
          <w:rFonts w:ascii="Times New Roman" w:eastAsia="宋体" w:hAnsi="Times New Roman" w:cs="Times New Roman"/>
          <w:sz w:val="24"/>
          <w:szCs w:val="24"/>
        </w:rPr>
        <w:t>9</w:t>
      </w:r>
      <w:r>
        <w:rPr>
          <w:rFonts w:ascii="Times New Roman" w:eastAsia="宋体" w:hAnsi="Times New Roman" w:cs="Times New Roman" w:hint="eastAsia"/>
          <w:sz w:val="24"/>
          <w:szCs w:val="24"/>
        </w:rPr>
        <w:t>4</w:t>
      </w:r>
      <w:r>
        <w:rPr>
          <w:rFonts w:ascii="Times New Roman" w:eastAsia="宋体" w:hAnsi="Times New Roman" w:cs="Times New Roman"/>
          <w:sz w:val="24"/>
          <w:szCs w:val="24"/>
        </w:rPr>
        <w:t>人，首次授予限制性股票数量由</w:t>
      </w:r>
      <w:r>
        <w:rPr>
          <w:rFonts w:ascii="Times New Roman" w:eastAsia="宋体" w:hAnsi="Times New Roman" w:cs="Times New Roman"/>
          <w:sz w:val="24"/>
          <w:szCs w:val="24"/>
        </w:rPr>
        <w:t>1,172.8</w:t>
      </w:r>
      <w:r>
        <w:rPr>
          <w:rFonts w:ascii="Times New Roman" w:eastAsia="宋体" w:hAnsi="Times New Roman" w:cs="Times New Roman"/>
          <w:sz w:val="24"/>
          <w:szCs w:val="24"/>
        </w:rPr>
        <w:t>万股调整为</w:t>
      </w:r>
      <w:r>
        <w:rPr>
          <w:rFonts w:ascii="Times New Roman" w:eastAsia="宋体" w:hAnsi="Times New Roman" w:cs="Times New Roman"/>
          <w:sz w:val="24"/>
          <w:szCs w:val="24"/>
        </w:rPr>
        <w:t>1,16</w:t>
      </w:r>
      <w:r>
        <w:rPr>
          <w:rFonts w:ascii="Times New Roman" w:eastAsia="宋体" w:hAnsi="Times New Roman" w:cs="Times New Roman" w:hint="eastAsia"/>
          <w:sz w:val="24"/>
          <w:szCs w:val="24"/>
        </w:rPr>
        <w:t>0</w:t>
      </w:r>
      <w:r>
        <w:rPr>
          <w:rFonts w:ascii="Times New Roman" w:eastAsia="宋体" w:hAnsi="Times New Roman" w:cs="Times New Roman"/>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sz w:val="24"/>
          <w:szCs w:val="24"/>
        </w:rPr>
        <w:t>万股；预留的限</w:t>
      </w:r>
      <w:r>
        <w:rPr>
          <w:rFonts w:ascii="Times New Roman" w:eastAsia="宋体" w:hAnsi="Times New Roman" w:cs="Times New Roman" w:hint="eastAsia"/>
          <w:sz w:val="24"/>
          <w:szCs w:val="24"/>
        </w:rPr>
        <w:t>制性股票数量由</w:t>
      </w:r>
      <w:r>
        <w:rPr>
          <w:rFonts w:ascii="Times New Roman" w:eastAsia="宋体" w:hAnsi="Times New Roman" w:cs="Times New Roman"/>
          <w:sz w:val="24"/>
          <w:szCs w:val="24"/>
        </w:rPr>
        <w:t>252.2</w:t>
      </w:r>
      <w:r>
        <w:rPr>
          <w:rFonts w:ascii="Times New Roman" w:eastAsia="宋体" w:hAnsi="Times New Roman" w:cs="Times New Roman"/>
          <w:sz w:val="24"/>
          <w:szCs w:val="24"/>
        </w:rPr>
        <w:t>万股调整为</w:t>
      </w:r>
      <w:r>
        <w:rPr>
          <w:rFonts w:ascii="Times New Roman" w:eastAsia="宋体" w:hAnsi="Times New Roman" w:cs="Times New Roman"/>
          <w:sz w:val="24"/>
          <w:szCs w:val="24"/>
        </w:rPr>
        <w:t>26</w:t>
      </w:r>
      <w:r>
        <w:rPr>
          <w:rFonts w:ascii="Times New Roman" w:eastAsia="宋体" w:hAnsi="Times New Roman" w:cs="Times New Roman" w:hint="eastAsia"/>
          <w:sz w:val="24"/>
          <w:szCs w:val="24"/>
        </w:rPr>
        <w:t>4</w:t>
      </w:r>
      <w:r>
        <w:rPr>
          <w:rFonts w:ascii="Times New Roman" w:eastAsia="宋体" w:hAnsi="Times New Roman" w:cs="Times New Roman"/>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sz w:val="24"/>
          <w:szCs w:val="24"/>
        </w:rPr>
        <w:t>万股。</w:t>
      </w:r>
    </w:p>
    <w:p w14:paraId="758F9EA0" w14:textId="77777777" w:rsidR="00D443B8" w:rsidRDefault="00CF20A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公司董事会在审议相关议案时，关联董事已根据《公司法》《证券法》《公司章程》等法律、法规和规范性文件中的有关规定回避表决，由非关联董事审议表决，本事项的审议、决策程序合法、合</w:t>
      </w:r>
      <w:proofErr w:type="gramStart"/>
      <w:r>
        <w:rPr>
          <w:rFonts w:ascii="Times New Roman" w:eastAsia="宋体" w:hAnsi="Times New Roman" w:cs="Times New Roman" w:hint="eastAsia"/>
          <w:sz w:val="24"/>
          <w:szCs w:val="24"/>
        </w:rPr>
        <w:t>规</w:t>
      </w:r>
      <w:proofErr w:type="gramEnd"/>
      <w:r>
        <w:rPr>
          <w:rFonts w:ascii="Times New Roman" w:eastAsia="宋体" w:hAnsi="Times New Roman" w:cs="Times New Roman" w:hint="eastAsia"/>
          <w:sz w:val="24"/>
          <w:szCs w:val="24"/>
        </w:rPr>
        <w:t>。</w:t>
      </w:r>
    </w:p>
    <w:p w14:paraId="21C5564A" w14:textId="77777777" w:rsidR="00D443B8" w:rsidRDefault="00CF20A9">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因此我们同意公司对</w:t>
      </w:r>
      <w:r>
        <w:rPr>
          <w:rFonts w:ascii="Times New Roman" w:eastAsia="宋体" w:hAnsi="Times New Roman" w:cs="Times New Roman"/>
          <w:sz w:val="24"/>
          <w:szCs w:val="24"/>
        </w:rPr>
        <w:t>2021</w:t>
      </w:r>
      <w:r>
        <w:rPr>
          <w:rFonts w:ascii="Times New Roman" w:eastAsia="宋体" w:hAnsi="Times New Roman" w:cs="Times New Roman"/>
          <w:sz w:val="24"/>
          <w:szCs w:val="24"/>
        </w:rPr>
        <w:t>年限制性股票激励计划激励对象首次授予名单、授予及预留权益数量的调整。</w:t>
      </w:r>
    </w:p>
    <w:p w14:paraId="2A8C1998" w14:textId="77777777" w:rsidR="00D443B8" w:rsidRDefault="00CF20A9">
      <w:pPr>
        <w:pStyle w:val="2"/>
        <w:spacing w:before="0" w:after="0" w:line="360" w:lineRule="auto"/>
        <w:ind w:firstLineChars="200" w:firstLine="562"/>
        <w:rPr>
          <w:rFonts w:ascii="宋体" w:eastAsia="宋体" w:hAnsi="宋体"/>
        </w:rPr>
      </w:pPr>
      <w:r>
        <w:rPr>
          <w:rFonts w:ascii="宋体" w:eastAsia="宋体" w:hAnsi="宋体" w:hint="eastAsia"/>
        </w:rPr>
        <w:t>五、监事会意见</w:t>
      </w:r>
    </w:p>
    <w:p w14:paraId="5BBEA559" w14:textId="77777777" w:rsidR="00D443B8" w:rsidRDefault="00CF20A9">
      <w:pPr>
        <w:pStyle w:val="p0"/>
        <w:snapToGrid w:val="0"/>
        <w:spacing w:line="360" w:lineRule="auto"/>
        <w:ind w:firstLineChars="200" w:firstLine="480"/>
        <w:rPr>
          <w:rFonts w:ascii="Times New Roman" w:hAnsi="Times New Roman"/>
          <w:color w:val="000000"/>
          <w:lang w:bidi="ar"/>
        </w:rPr>
      </w:pPr>
      <w:r>
        <w:rPr>
          <w:rFonts w:ascii="宋体" w:hAnsi="宋体" w:hint="eastAsia"/>
          <w:color w:val="000000"/>
        </w:rPr>
        <w:t>监事会认为：</w:t>
      </w:r>
      <w:r>
        <w:rPr>
          <w:rFonts w:ascii="宋体" w:hAnsi="宋体"/>
          <w:color w:val="000000"/>
        </w:rPr>
        <w:t xml:space="preserve"> </w:t>
      </w:r>
      <w:r>
        <w:rPr>
          <w:rFonts w:ascii="宋体" w:hAnsi="宋体" w:hint="eastAsia"/>
          <w:color w:val="000000"/>
          <w:lang w:bidi="ar"/>
        </w:rPr>
        <w:t>公司本次对</w:t>
      </w:r>
      <w:r>
        <w:rPr>
          <w:rFonts w:ascii="Times New Roman" w:hAnsi="Times New Roman"/>
          <w:color w:val="000000"/>
          <w:lang w:bidi="ar"/>
        </w:rPr>
        <w:t>2021</w:t>
      </w:r>
      <w:r>
        <w:rPr>
          <w:rFonts w:ascii="Times New Roman" w:hAnsi="Times New Roman"/>
          <w:color w:val="000000"/>
          <w:lang w:bidi="ar"/>
        </w:rPr>
        <w:t>年限制性股票激励计划激励对象</w:t>
      </w:r>
      <w:r>
        <w:rPr>
          <w:rFonts w:ascii="Times New Roman" w:hAnsi="Times New Roman" w:hint="eastAsia"/>
          <w:color w:val="000000"/>
          <w:lang w:bidi="ar"/>
        </w:rPr>
        <w:t>首次授予</w:t>
      </w:r>
      <w:r>
        <w:rPr>
          <w:rFonts w:ascii="Times New Roman" w:hAnsi="Times New Roman"/>
          <w:color w:val="000000"/>
          <w:lang w:bidi="ar"/>
        </w:rPr>
        <w:t>名单</w:t>
      </w:r>
      <w:r>
        <w:rPr>
          <w:rFonts w:ascii="Times New Roman" w:hAnsi="Times New Roman" w:hint="eastAsia"/>
          <w:color w:val="000000"/>
          <w:lang w:bidi="ar"/>
        </w:rPr>
        <w:t>、授予及预留权益</w:t>
      </w:r>
      <w:r>
        <w:rPr>
          <w:rFonts w:ascii="Times New Roman" w:hAnsi="Times New Roman"/>
          <w:color w:val="000000"/>
          <w:lang w:bidi="ar"/>
        </w:rPr>
        <w:t>数量的调整符合《公司法》《证券法》《上市公司股权激励管理办法》等法律、法规和规范性文件中关于激励计划调整的相关规定。</w:t>
      </w:r>
      <w:r>
        <w:rPr>
          <w:rFonts w:ascii="Times New Roman" w:hAnsi="Times New Roman" w:hint="eastAsia"/>
          <w:color w:val="000000"/>
          <w:lang w:bidi="ar"/>
        </w:rPr>
        <w:t>最终确</w:t>
      </w:r>
      <w:r>
        <w:rPr>
          <w:rFonts w:ascii="Times New Roman" w:hAnsi="Times New Roman" w:hint="eastAsia"/>
          <w:color w:val="000000"/>
          <w:lang w:bidi="ar"/>
        </w:rPr>
        <w:lastRenderedPageBreak/>
        <w:t>认</w:t>
      </w:r>
      <w:r>
        <w:rPr>
          <w:rFonts w:ascii="Times New Roman" w:hAnsi="Times New Roman"/>
          <w:color w:val="000000"/>
          <w:lang w:bidi="ar"/>
        </w:rPr>
        <w:t>的激励对象不存在禁止获授限制性股票的情形，激励对象的主体资格合法、有效。本次调整在公司</w:t>
      </w:r>
      <w:r>
        <w:rPr>
          <w:rFonts w:ascii="Times New Roman" w:hAnsi="Times New Roman"/>
          <w:color w:val="000000"/>
          <w:lang w:bidi="ar"/>
        </w:rPr>
        <w:t>2021</w:t>
      </w:r>
      <w:r>
        <w:rPr>
          <w:rFonts w:ascii="Times New Roman" w:hAnsi="Times New Roman"/>
          <w:color w:val="000000"/>
          <w:lang w:bidi="ar"/>
        </w:rPr>
        <w:t>年第一次临时股东大会授权范围内，调整的程序合法合</w:t>
      </w:r>
      <w:proofErr w:type="gramStart"/>
      <w:r>
        <w:rPr>
          <w:rFonts w:ascii="Times New Roman" w:hAnsi="Times New Roman"/>
          <w:color w:val="000000"/>
          <w:lang w:bidi="ar"/>
        </w:rPr>
        <w:t>规</w:t>
      </w:r>
      <w:proofErr w:type="gramEnd"/>
      <w:r>
        <w:rPr>
          <w:rFonts w:ascii="Times New Roman" w:hAnsi="Times New Roman"/>
          <w:color w:val="000000"/>
          <w:lang w:bidi="ar"/>
        </w:rPr>
        <w:t>，不存在损害公司及股东利益的情形。本次调整后，</w:t>
      </w:r>
      <w:r>
        <w:rPr>
          <w:rFonts w:ascii="Times New Roman" w:hAnsi="Times New Roman" w:hint="eastAsia"/>
          <w:color w:val="000000"/>
          <w:lang w:bidi="ar"/>
        </w:rPr>
        <w:t>本激励计划首次授予人数最终确认为</w:t>
      </w:r>
      <w:r>
        <w:rPr>
          <w:rFonts w:ascii="Times New Roman" w:hAnsi="Times New Roman" w:hint="eastAsia"/>
          <w:color w:val="000000"/>
          <w:lang w:bidi="ar"/>
        </w:rPr>
        <w:t>94</w:t>
      </w:r>
      <w:r>
        <w:rPr>
          <w:rFonts w:ascii="Times New Roman" w:hAnsi="Times New Roman" w:hint="eastAsia"/>
          <w:color w:val="000000"/>
          <w:lang w:bidi="ar"/>
        </w:rPr>
        <w:t>人，首次授予限制性股票数量由</w:t>
      </w:r>
      <w:r>
        <w:rPr>
          <w:rFonts w:ascii="Times New Roman" w:hAnsi="Times New Roman" w:hint="eastAsia"/>
          <w:color w:val="000000"/>
          <w:lang w:bidi="ar"/>
        </w:rPr>
        <w:t>1</w:t>
      </w:r>
      <w:r>
        <w:rPr>
          <w:rFonts w:ascii="Times New Roman" w:hAnsi="Times New Roman"/>
          <w:color w:val="000000"/>
          <w:lang w:bidi="ar"/>
        </w:rPr>
        <w:t>,</w:t>
      </w:r>
      <w:r>
        <w:rPr>
          <w:rFonts w:ascii="Times New Roman" w:hAnsi="Times New Roman" w:hint="eastAsia"/>
          <w:color w:val="000000"/>
          <w:lang w:bidi="ar"/>
        </w:rPr>
        <w:t>172.8</w:t>
      </w:r>
      <w:r>
        <w:rPr>
          <w:rFonts w:ascii="Times New Roman" w:hAnsi="Times New Roman" w:hint="eastAsia"/>
          <w:color w:val="000000"/>
          <w:lang w:bidi="ar"/>
        </w:rPr>
        <w:t>万股调整为</w:t>
      </w:r>
      <w:r>
        <w:rPr>
          <w:rFonts w:ascii="Times New Roman" w:hAnsi="Times New Roman" w:hint="eastAsia"/>
          <w:color w:val="000000"/>
          <w:lang w:bidi="ar"/>
        </w:rPr>
        <w:t>1,160.5</w:t>
      </w:r>
      <w:r>
        <w:rPr>
          <w:rFonts w:ascii="Times New Roman" w:hAnsi="Times New Roman" w:hint="eastAsia"/>
          <w:color w:val="000000"/>
          <w:lang w:bidi="ar"/>
        </w:rPr>
        <w:t>万股；预留的限制性股票数量由</w:t>
      </w:r>
      <w:r>
        <w:rPr>
          <w:rFonts w:ascii="Times New Roman" w:hAnsi="Times New Roman" w:hint="eastAsia"/>
          <w:color w:val="000000"/>
          <w:lang w:bidi="ar"/>
        </w:rPr>
        <w:t>252.2</w:t>
      </w:r>
      <w:r>
        <w:rPr>
          <w:rFonts w:ascii="Times New Roman" w:hAnsi="Times New Roman" w:hint="eastAsia"/>
          <w:color w:val="000000"/>
          <w:lang w:bidi="ar"/>
        </w:rPr>
        <w:t>万股调整为</w:t>
      </w:r>
      <w:r>
        <w:rPr>
          <w:rFonts w:ascii="Times New Roman" w:hAnsi="Times New Roman" w:hint="eastAsia"/>
          <w:color w:val="000000"/>
          <w:lang w:bidi="ar"/>
        </w:rPr>
        <w:t>264.5</w:t>
      </w:r>
      <w:r>
        <w:rPr>
          <w:rFonts w:ascii="Times New Roman" w:hAnsi="Times New Roman" w:hint="eastAsia"/>
          <w:color w:val="000000"/>
          <w:lang w:bidi="ar"/>
        </w:rPr>
        <w:t>万股。</w:t>
      </w:r>
    </w:p>
    <w:p w14:paraId="3BDA2BF6" w14:textId="77777777" w:rsidR="00D443B8" w:rsidRDefault="00CF20A9">
      <w:pPr>
        <w:pStyle w:val="2"/>
        <w:spacing w:before="0" w:after="0" w:line="360" w:lineRule="auto"/>
        <w:ind w:firstLineChars="200" w:firstLine="562"/>
        <w:rPr>
          <w:rFonts w:ascii="宋体" w:eastAsia="宋体" w:hAnsi="宋体"/>
        </w:rPr>
      </w:pPr>
      <w:r>
        <w:rPr>
          <w:rFonts w:ascii="宋体" w:eastAsia="宋体" w:hAnsi="宋体" w:hint="eastAsia"/>
        </w:rPr>
        <w:t>六、法律意见书的结论性意见</w:t>
      </w:r>
    </w:p>
    <w:p w14:paraId="3BD55409" w14:textId="4430385A" w:rsidR="00D443B8" w:rsidRDefault="00CF20A9">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（一）公司激励计划调整</w:t>
      </w:r>
      <w:proofErr w:type="gramStart"/>
      <w:r>
        <w:rPr>
          <w:rFonts w:ascii="宋体" w:eastAsia="宋体" w:hAnsi="宋体" w:cs="宋体" w:hint="eastAsia"/>
          <w:color w:val="000000"/>
          <w:kern w:val="0"/>
          <w:sz w:val="24"/>
          <w:szCs w:val="24"/>
        </w:rPr>
        <w:t>及首次</w:t>
      </w:r>
      <w:proofErr w:type="gramEnd"/>
      <w:r>
        <w:rPr>
          <w:rFonts w:ascii="宋体" w:eastAsia="宋体" w:hAnsi="宋体" w:cs="宋体" w:hint="eastAsia"/>
          <w:color w:val="000000"/>
          <w:kern w:val="0"/>
          <w:sz w:val="24"/>
          <w:szCs w:val="24"/>
        </w:rPr>
        <w:t>授予事项已经取得必要的批准与授权，符合《上市公司股权激励管理办法》《上海证券交易所科创板上市规则》《科创板上市公司信息披露业务指南第</w:t>
      </w:r>
      <w:r w:rsidRPr="00CF20A9">
        <w:rPr>
          <w:rFonts w:ascii="Times New Roman" w:eastAsia="宋体" w:hAnsi="Times New Roman" w:cs="Times New Roman"/>
          <w:color w:val="000000"/>
          <w:kern w:val="0"/>
          <w:sz w:val="24"/>
          <w:szCs w:val="24"/>
        </w:rPr>
        <w:t>4</w:t>
      </w:r>
      <w:r>
        <w:rPr>
          <w:rFonts w:ascii="宋体" w:eastAsia="宋体" w:hAnsi="宋体" w:cs="宋体"/>
          <w:color w:val="000000"/>
          <w:kern w:val="0"/>
          <w:sz w:val="24"/>
          <w:szCs w:val="24"/>
        </w:rPr>
        <w:t>号——股权激励信息披露</w:t>
      </w:r>
      <w:r>
        <w:rPr>
          <w:rFonts w:ascii="宋体" w:eastAsia="宋体" w:hAnsi="宋体" w:cs="宋体" w:hint="eastAsia"/>
          <w:color w:val="000000"/>
          <w:kern w:val="0"/>
          <w:sz w:val="24"/>
          <w:szCs w:val="24"/>
        </w:rPr>
        <w:t>》《国有控股上市公司（境内）实施股权激励试行办法》《关于规范国有控股上市公司实施股权激励制度有关问题的通知》及《</w:t>
      </w:r>
      <w:r w:rsidR="0032690A" w:rsidRPr="0032690A">
        <w:rPr>
          <w:rFonts w:ascii="Times New Roman" w:eastAsia="宋体" w:hAnsi="Times New Roman" w:cs="Times New Roman"/>
          <w:color w:val="000000"/>
          <w:kern w:val="0"/>
          <w:sz w:val="24"/>
          <w:szCs w:val="24"/>
        </w:rPr>
        <w:t>2021</w:t>
      </w:r>
      <w:r w:rsidR="0032690A">
        <w:rPr>
          <w:rFonts w:ascii="宋体" w:eastAsia="宋体" w:hAnsi="宋体" w:cs="宋体" w:hint="eastAsia"/>
          <w:color w:val="000000"/>
          <w:kern w:val="0"/>
          <w:sz w:val="24"/>
          <w:szCs w:val="24"/>
        </w:rPr>
        <w:t>年限制性股票</w:t>
      </w:r>
      <w:r>
        <w:rPr>
          <w:rFonts w:ascii="Times New Roman" w:eastAsia="宋体" w:hAnsi="Times New Roman" w:cs="Times New Roman"/>
          <w:bCs/>
          <w:sz w:val="24"/>
          <w:szCs w:val="24"/>
        </w:rPr>
        <w:t>激励计划（草案）</w:t>
      </w:r>
      <w:r>
        <w:rPr>
          <w:rFonts w:ascii="宋体" w:eastAsia="宋体" w:hAnsi="宋体" w:cs="宋体" w:hint="eastAsia"/>
          <w:color w:val="000000"/>
          <w:kern w:val="0"/>
          <w:sz w:val="24"/>
          <w:szCs w:val="24"/>
        </w:rPr>
        <w:t>》的有关规定；</w:t>
      </w:r>
    </w:p>
    <w:p w14:paraId="0205A4AE" w14:textId="77777777" w:rsidR="00D443B8" w:rsidRDefault="00CF20A9">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（二）本次激励计划首次授予的授予条件已经成就；</w:t>
      </w:r>
    </w:p>
    <w:p w14:paraId="2D8B5EA9" w14:textId="5215923C" w:rsidR="00D443B8" w:rsidRDefault="00CF20A9">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（三）本次激励计划的首次授予</w:t>
      </w:r>
      <w:proofErr w:type="gramStart"/>
      <w:r>
        <w:rPr>
          <w:rFonts w:ascii="宋体" w:eastAsia="宋体" w:hAnsi="宋体" w:cs="宋体" w:hint="eastAsia"/>
          <w:color w:val="000000"/>
          <w:kern w:val="0"/>
          <w:sz w:val="24"/>
          <w:szCs w:val="24"/>
        </w:rPr>
        <w:t>日符合</w:t>
      </w:r>
      <w:proofErr w:type="gramEnd"/>
      <w:r>
        <w:rPr>
          <w:rFonts w:ascii="宋体" w:eastAsia="宋体" w:hAnsi="宋体" w:cs="宋体" w:hint="eastAsia"/>
          <w:color w:val="000000"/>
          <w:kern w:val="0"/>
          <w:sz w:val="24"/>
          <w:szCs w:val="24"/>
        </w:rPr>
        <w:t>《上市公司股权激励管理办法》及《</w:t>
      </w:r>
      <w:r w:rsidR="0032690A" w:rsidRPr="0032690A">
        <w:rPr>
          <w:rFonts w:ascii="Times New Roman" w:eastAsia="宋体" w:hAnsi="Times New Roman" w:cs="Times New Roman"/>
          <w:color w:val="000000"/>
          <w:kern w:val="0"/>
          <w:sz w:val="24"/>
          <w:szCs w:val="24"/>
        </w:rPr>
        <w:t>2021</w:t>
      </w:r>
      <w:r w:rsidR="0032690A">
        <w:rPr>
          <w:rFonts w:ascii="宋体" w:eastAsia="宋体" w:hAnsi="宋体" w:cs="宋体" w:hint="eastAsia"/>
          <w:color w:val="000000"/>
          <w:kern w:val="0"/>
          <w:sz w:val="24"/>
          <w:szCs w:val="24"/>
        </w:rPr>
        <w:t>年限制性股票</w:t>
      </w:r>
      <w:r>
        <w:rPr>
          <w:rFonts w:ascii="Times New Roman" w:eastAsia="宋体" w:hAnsi="Times New Roman" w:cs="Times New Roman"/>
          <w:bCs/>
          <w:sz w:val="24"/>
          <w:szCs w:val="24"/>
        </w:rPr>
        <w:t>激励计划（草案）</w:t>
      </w:r>
      <w:r>
        <w:rPr>
          <w:rFonts w:ascii="宋体" w:eastAsia="宋体" w:hAnsi="宋体" w:cs="宋体" w:hint="eastAsia"/>
          <w:color w:val="000000"/>
          <w:kern w:val="0"/>
          <w:sz w:val="24"/>
          <w:szCs w:val="24"/>
        </w:rPr>
        <w:t>》的有关规定；</w:t>
      </w:r>
    </w:p>
    <w:p w14:paraId="56BB3CC2" w14:textId="2D989840" w:rsidR="00D443B8" w:rsidRDefault="00CF20A9">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（四）本次激励计划首次授予的激励对象、授予数量及授予价格与调整后的本次激励计划内容一致，符合《上市公司股权激励管理办法》《上海证券交易所科创板上市规则》及《</w:t>
      </w:r>
      <w:r w:rsidR="0032690A" w:rsidRPr="0032690A">
        <w:rPr>
          <w:rFonts w:ascii="Times New Roman" w:eastAsia="宋体" w:hAnsi="Times New Roman" w:cs="Times New Roman"/>
          <w:color w:val="000000"/>
          <w:kern w:val="0"/>
          <w:sz w:val="24"/>
          <w:szCs w:val="24"/>
        </w:rPr>
        <w:t>2021</w:t>
      </w:r>
      <w:r w:rsidR="0032690A">
        <w:rPr>
          <w:rFonts w:ascii="宋体" w:eastAsia="宋体" w:hAnsi="宋体" w:cs="宋体" w:hint="eastAsia"/>
          <w:color w:val="000000"/>
          <w:kern w:val="0"/>
          <w:sz w:val="24"/>
          <w:szCs w:val="24"/>
        </w:rPr>
        <w:t>年限制性股票</w:t>
      </w:r>
      <w:r>
        <w:rPr>
          <w:rFonts w:ascii="Times New Roman" w:eastAsia="宋体" w:hAnsi="Times New Roman" w:cs="Times New Roman"/>
          <w:bCs/>
          <w:sz w:val="24"/>
          <w:szCs w:val="24"/>
        </w:rPr>
        <w:t>激励计划（草案）</w:t>
      </w:r>
      <w:r>
        <w:rPr>
          <w:rFonts w:ascii="宋体" w:eastAsia="宋体" w:hAnsi="宋体" w:cs="宋体" w:hint="eastAsia"/>
          <w:color w:val="000000"/>
          <w:kern w:val="0"/>
          <w:sz w:val="24"/>
          <w:szCs w:val="24"/>
        </w:rPr>
        <w:t>》的有关规定；</w:t>
      </w:r>
    </w:p>
    <w:p w14:paraId="6816B444" w14:textId="77777777" w:rsidR="00D443B8" w:rsidRDefault="00CF20A9">
      <w:pPr>
        <w:spacing w:line="360" w:lineRule="auto"/>
        <w:ind w:firstLineChars="200" w:firstLine="480"/>
        <w:rPr>
          <w:rFonts w:ascii="宋体" w:eastAsia="宋体" w:hAnsi="宋体" w:cs="宋体"/>
          <w:color w:val="000000"/>
          <w:kern w:val="0"/>
          <w:sz w:val="24"/>
          <w:szCs w:val="24"/>
        </w:rPr>
      </w:pPr>
      <w:r>
        <w:rPr>
          <w:rFonts w:ascii="宋体" w:eastAsia="宋体" w:hAnsi="宋体" w:cs="宋体" w:hint="eastAsia"/>
          <w:color w:val="000000"/>
          <w:kern w:val="0"/>
          <w:sz w:val="24"/>
          <w:szCs w:val="24"/>
        </w:rPr>
        <w:t>（五）公司已履行的信息披露义务符合《上市公司股权激励管理办法》《上海证券交易所科创板上市规则》《科创板上市公司信息披露业务指南第</w:t>
      </w:r>
      <w:r>
        <w:rPr>
          <w:rFonts w:ascii="宋体" w:eastAsia="宋体" w:hAnsi="宋体" w:cs="宋体"/>
          <w:color w:val="000000"/>
          <w:kern w:val="0"/>
          <w:sz w:val="24"/>
          <w:szCs w:val="24"/>
        </w:rPr>
        <w:t>4号——股权激励信息披露</w:t>
      </w:r>
      <w:r>
        <w:rPr>
          <w:rFonts w:ascii="宋体" w:eastAsia="宋体" w:hAnsi="宋体" w:cs="宋体" w:hint="eastAsia"/>
          <w:color w:val="000000"/>
          <w:kern w:val="0"/>
          <w:sz w:val="24"/>
          <w:szCs w:val="24"/>
        </w:rPr>
        <w:t>》《国有控股上市公司（境内）实施股权激励试行办法》《关于规范国有控股上市公司实施股权激励制度有关问题的通知》的规定；随着本次激励计划的进行，公司尚需按照相关法律、法规、规范性文件的规定继续履行相应的信息披露义务。</w:t>
      </w:r>
    </w:p>
    <w:p w14:paraId="4A0E9415" w14:textId="77777777" w:rsidR="00D443B8" w:rsidRDefault="00CF20A9">
      <w:pPr>
        <w:spacing w:line="360" w:lineRule="auto"/>
        <w:ind w:firstLineChars="200" w:firstLine="480"/>
        <w:rPr>
          <w:rFonts w:ascii="宋体" w:eastAsia="宋体" w:hAnsi="宋体" w:cstheme="majorBidi"/>
          <w:bCs/>
          <w:kern w:val="0"/>
          <w:sz w:val="24"/>
          <w:szCs w:val="24"/>
        </w:rPr>
      </w:pPr>
      <w:r>
        <w:rPr>
          <w:rFonts w:ascii="宋体" w:eastAsia="宋体" w:hAnsi="宋体" w:cstheme="majorBidi"/>
          <w:bCs/>
          <w:kern w:val="0"/>
          <w:sz w:val="24"/>
          <w:szCs w:val="24"/>
        </w:rPr>
        <w:t>特此公告。</w:t>
      </w:r>
    </w:p>
    <w:p w14:paraId="2C53BB61" w14:textId="77777777" w:rsidR="00D443B8" w:rsidRDefault="00D443B8">
      <w:pPr>
        <w:ind w:firstLineChars="200" w:firstLine="480"/>
        <w:jc w:val="left"/>
        <w:rPr>
          <w:rFonts w:ascii="宋体" w:eastAsia="宋体" w:hAnsi="宋体" w:cstheme="majorBidi"/>
          <w:bCs/>
          <w:kern w:val="0"/>
          <w:sz w:val="24"/>
          <w:szCs w:val="24"/>
        </w:rPr>
      </w:pPr>
    </w:p>
    <w:p w14:paraId="2348323C" w14:textId="77777777" w:rsidR="00D443B8" w:rsidRDefault="00D443B8">
      <w:pPr>
        <w:ind w:firstLineChars="200" w:firstLine="480"/>
        <w:jc w:val="left"/>
        <w:rPr>
          <w:rFonts w:ascii="宋体" w:eastAsia="宋体" w:hAnsi="宋体" w:cstheme="majorBidi"/>
          <w:bCs/>
          <w:kern w:val="0"/>
          <w:sz w:val="24"/>
          <w:szCs w:val="24"/>
        </w:rPr>
      </w:pPr>
    </w:p>
    <w:p w14:paraId="23BBF1E7" w14:textId="77777777" w:rsidR="00D443B8" w:rsidRDefault="00D443B8">
      <w:pPr>
        <w:ind w:firstLineChars="200" w:firstLine="480"/>
        <w:jc w:val="left"/>
        <w:rPr>
          <w:rFonts w:ascii="宋体" w:eastAsia="宋体" w:hAnsi="宋体" w:cstheme="majorBidi"/>
          <w:bCs/>
          <w:kern w:val="0"/>
          <w:sz w:val="24"/>
          <w:szCs w:val="24"/>
        </w:rPr>
      </w:pPr>
    </w:p>
    <w:p w14:paraId="7C3BF70B" w14:textId="77777777" w:rsidR="00D443B8" w:rsidRDefault="00CF20A9">
      <w:pPr>
        <w:spacing w:line="360" w:lineRule="auto"/>
        <w:ind w:leftChars="100" w:left="210"/>
        <w:jc w:val="right"/>
        <w:rPr>
          <w:rFonts w:ascii="宋体" w:eastAsia="宋体" w:hAnsi="宋体" w:cstheme="majorBidi"/>
          <w:bCs/>
          <w:kern w:val="0"/>
          <w:sz w:val="24"/>
          <w:szCs w:val="24"/>
        </w:rPr>
      </w:pPr>
      <w:r>
        <w:rPr>
          <w:rFonts w:ascii="宋体" w:eastAsia="宋体" w:hAnsi="宋体" w:cstheme="majorBidi" w:hint="eastAsia"/>
          <w:bCs/>
          <w:kern w:val="0"/>
          <w:sz w:val="24"/>
          <w:szCs w:val="24"/>
        </w:rPr>
        <w:t>埃夫</w:t>
      </w:r>
      <w:proofErr w:type="gramStart"/>
      <w:r>
        <w:rPr>
          <w:rFonts w:ascii="宋体" w:eastAsia="宋体" w:hAnsi="宋体" w:cstheme="majorBidi" w:hint="eastAsia"/>
          <w:bCs/>
          <w:kern w:val="0"/>
          <w:sz w:val="24"/>
          <w:szCs w:val="24"/>
        </w:rPr>
        <w:t>特</w:t>
      </w:r>
      <w:proofErr w:type="gramEnd"/>
      <w:r>
        <w:rPr>
          <w:rFonts w:ascii="宋体" w:eastAsia="宋体" w:hAnsi="宋体" w:cstheme="majorBidi" w:hint="eastAsia"/>
          <w:bCs/>
          <w:kern w:val="0"/>
          <w:sz w:val="24"/>
          <w:szCs w:val="24"/>
        </w:rPr>
        <w:t xml:space="preserve">智能装备股份有限公司董事会           </w:t>
      </w:r>
    </w:p>
    <w:p w14:paraId="23814FD1" w14:textId="77777777" w:rsidR="00D443B8" w:rsidRDefault="00CF20A9">
      <w:pPr>
        <w:spacing w:line="360" w:lineRule="auto"/>
        <w:jc w:val="right"/>
        <w:rPr>
          <w:rFonts w:ascii="宋体" w:eastAsia="宋体" w:hAnsi="宋体" w:cs="宋体"/>
          <w:b/>
          <w:bCs/>
          <w:color w:val="000000"/>
          <w:kern w:val="0"/>
          <w:sz w:val="24"/>
          <w:szCs w:val="24"/>
        </w:rPr>
      </w:pPr>
      <w:r>
        <w:rPr>
          <w:rFonts w:ascii="Times New Roman" w:eastAsia="宋体" w:hAnsi="Times New Roman" w:cs="Times New Roman"/>
          <w:bCs/>
          <w:kern w:val="0"/>
          <w:sz w:val="24"/>
          <w:szCs w:val="24"/>
        </w:rPr>
        <w:t>202</w:t>
      </w:r>
      <w:r>
        <w:rPr>
          <w:rFonts w:ascii="Times New Roman" w:eastAsia="宋体" w:hAnsi="Times New Roman" w:cs="Times New Roman" w:hint="eastAsia"/>
          <w:bCs/>
          <w:kern w:val="0"/>
          <w:sz w:val="24"/>
          <w:szCs w:val="24"/>
        </w:rPr>
        <w:t>1</w:t>
      </w:r>
      <w:r>
        <w:rPr>
          <w:rFonts w:ascii="Times New Roman" w:eastAsia="宋体" w:hAnsi="Times New Roman" w:cs="Times New Roman"/>
          <w:bCs/>
          <w:kern w:val="0"/>
          <w:sz w:val="24"/>
          <w:szCs w:val="24"/>
        </w:rPr>
        <w:t>年</w:t>
      </w:r>
      <w:r>
        <w:rPr>
          <w:rFonts w:ascii="Times New Roman" w:eastAsia="宋体" w:hAnsi="Times New Roman" w:cs="Times New Roman"/>
          <w:bCs/>
          <w:kern w:val="0"/>
          <w:sz w:val="24"/>
          <w:szCs w:val="24"/>
        </w:rPr>
        <w:t xml:space="preserve"> 8</w:t>
      </w:r>
      <w:r>
        <w:rPr>
          <w:rFonts w:ascii="Times New Roman" w:eastAsia="宋体" w:hAnsi="Times New Roman" w:cs="Times New Roman"/>
          <w:bCs/>
          <w:kern w:val="0"/>
          <w:sz w:val="24"/>
          <w:szCs w:val="24"/>
        </w:rPr>
        <w:t>月</w:t>
      </w:r>
      <w:r>
        <w:rPr>
          <w:rFonts w:ascii="Times New Roman" w:eastAsia="宋体" w:hAnsi="Times New Roman" w:cs="Times New Roman" w:hint="eastAsia"/>
          <w:bCs/>
          <w:kern w:val="0"/>
          <w:sz w:val="24"/>
          <w:szCs w:val="24"/>
        </w:rPr>
        <w:t>28</w:t>
      </w:r>
      <w:r>
        <w:rPr>
          <w:rFonts w:ascii="Times New Roman" w:eastAsia="宋体" w:hAnsi="Times New Roman" w:cs="Times New Roman"/>
          <w:bCs/>
          <w:kern w:val="0"/>
          <w:sz w:val="24"/>
          <w:szCs w:val="24"/>
        </w:rPr>
        <w:t>日</w:t>
      </w:r>
    </w:p>
    <w:sectPr w:rsidR="00D443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899"/>
    <w:rsid w:val="00015E56"/>
    <w:rsid w:val="00051841"/>
    <w:rsid w:val="0006374A"/>
    <w:rsid w:val="00076048"/>
    <w:rsid w:val="000D3980"/>
    <w:rsid w:val="00107B9F"/>
    <w:rsid w:val="001530C5"/>
    <w:rsid w:val="00157EA6"/>
    <w:rsid w:val="001B4BE7"/>
    <w:rsid w:val="001D7237"/>
    <w:rsid w:val="001E3CCC"/>
    <w:rsid w:val="002305EE"/>
    <w:rsid w:val="002A21F9"/>
    <w:rsid w:val="002D0D2B"/>
    <w:rsid w:val="002D445E"/>
    <w:rsid w:val="002F7F01"/>
    <w:rsid w:val="00321CA4"/>
    <w:rsid w:val="0032690A"/>
    <w:rsid w:val="00341BF6"/>
    <w:rsid w:val="00354962"/>
    <w:rsid w:val="00373824"/>
    <w:rsid w:val="003A4145"/>
    <w:rsid w:val="003A674F"/>
    <w:rsid w:val="003B3B1D"/>
    <w:rsid w:val="003C264D"/>
    <w:rsid w:val="003E16CC"/>
    <w:rsid w:val="00402572"/>
    <w:rsid w:val="00404EAD"/>
    <w:rsid w:val="00407BAE"/>
    <w:rsid w:val="00407D3D"/>
    <w:rsid w:val="00412A53"/>
    <w:rsid w:val="0043569C"/>
    <w:rsid w:val="00443A3E"/>
    <w:rsid w:val="0047300C"/>
    <w:rsid w:val="004A40A2"/>
    <w:rsid w:val="004E48BD"/>
    <w:rsid w:val="004F6A40"/>
    <w:rsid w:val="005123A4"/>
    <w:rsid w:val="00521E12"/>
    <w:rsid w:val="00523C57"/>
    <w:rsid w:val="00591F76"/>
    <w:rsid w:val="005A285F"/>
    <w:rsid w:val="005C7ADF"/>
    <w:rsid w:val="005D2804"/>
    <w:rsid w:val="00601724"/>
    <w:rsid w:val="00607C6E"/>
    <w:rsid w:val="00622E5E"/>
    <w:rsid w:val="00636D94"/>
    <w:rsid w:val="0065797D"/>
    <w:rsid w:val="006632CC"/>
    <w:rsid w:val="00673157"/>
    <w:rsid w:val="00680D2A"/>
    <w:rsid w:val="006C7A7D"/>
    <w:rsid w:val="00706F7C"/>
    <w:rsid w:val="00746226"/>
    <w:rsid w:val="0077626C"/>
    <w:rsid w:val="00786CC6"/>
    <w:rsid w:val="00790D9B"/>
    <w:rsid w:val="007946D6"/>
    <w:rsid w:val="007C771E"/>
    <w:rsid w:val="007D4D83"/>
    <w:rsid w:val="007D6979"/>
    <w:rsid w:val="007E21DF"/>
    <w:rsid w:val="008140AE"/>
    <w:rsid w:val="00820FD1"/>
    <w:rsid w:val="00841F9B"/>
    <w:rsid w:val="00845037"/>
    <w:rsid w:val="0084784D"/>
    <w:rsid w:val="00850678"/>
    <w:rsid w:val="00860F05"/>
    <w:rsid w:val="008627B8"/>
    <w:rsid w:val="00870985"/>
    <w:rsid w:val="008B4E60"/>
    <w:rsid w:val="009175D2"/>
    <w:rsid w:val="00932A3B"/>
    <w:rsid w:val="009354FD"/>
    <w:rsid w:val="00935B34"/>
    <w:rsid w:val="00940899"/>
    <w:rsid w:val="00967726"/>
    <w:rsid w:val="00967FA4"/>
    <w:rsid w:val="00983821"/>
    <w:rsid w:val="00990744"/>
    <w:rsid w:val="00993EFC"/>
    <w:rsid w:val="00995F36"/>
    <w:rsid w:val="009E0489"/>
    <w:rsid w:val="00A11413"/>
    <w:rsid w:val="00A12A01"/>
    <w:rsid w:val="00A17450"/>
    <w:rsid w:val="00A27711"/>
    <w:rsid w:val="00A54EFC"/>
    <w:rsid w:val="00A77C14"/>
    <w:rsid w:val="00AA6EA2"/>
    <w:rsid w:val="00B145D8"/>
    <w:rsid w:val="00B32EA0"/>
    <w:rsid w:val="00B46B0B"/>
    <w:rsid w:val="00B47D65"/>
    <w:rsid w:val="00B64A7D"/>
    <w:rsid w:val="00BA6B9D"/>
    <w:rsid w:val="00BB1628"/>
    <w:rsid w:val="00BC1A8A"/>
    <w:rsid w:val="00BE7AFF"/>
    <w:rsid w:val="00C124AB"/>
    <w:rsid w:val="00C31952"/>
    <w:rsid w:val="00C355E8"/>
    <w:rsid w:val="00C617CB"/>
    <w:rsid w:val="00C870F9"/>
    <w:rsid w:val="00CF20A9"/>
    <w:rsid w:val="00CF6C3F"/>
    <w:rsid w:val="00D25EB5"/>
    <w:rsid w:val="00D443B8"/>
    <w:rsid w:val="00D446D1"/>
    <w:rsid w:val="00D55FD4"/>
    <w:rsid w:val="00DA0C82"/>
    <w:rsid w:val="00DA7048"/>
    <w:rsid w:val="00DB6756"/>
    <w:rsid w:val="00DE7D49"/>
    <w:rsid w:val="00E23DE9"/>
    <w:rsid w:val="00E828CF"/>
    <w:rsid w:val="00E916C9"/>
    <w:rsid w:val="00EA3E0E"/>
    <w:rsid w:val="00EC6FA7"/>
    <w:rsid w:val="00F47FA8"/>
    <w:rsid w:val="00F7330C"/>
    <w:rsid w:val="00F81E32"/>
    <w:rsid w:val="00F841CE"/>
    <w:rsid w:val="00F86051"/>
    <w:rsid w:val="00FA593B"/>
    <w:rsid w:val="00FB00CC"/>
    <w:rsid w:val="00FC769D"/>
    <w:rsid w:val="00FD5493"/>
    <w:rsid w:val="05705A49"/>
    <w:rsid w:val="0DC11E34"/>
    <w:rsid w:val="0EDF58BA"/>
    <w:rsid w:val="1D1B5786"/>
    <w:rsid w:val="276249DE"/>
    <w:rsid w:val="2C515044"/>
    <w:rsid w:val="2D1B12B1"/>
    <w:rsid w:val="3F724091"/>
    <w:rsid w:val="44BA41E5"/>
    <w:rsid w:val="48F12842"/>
    <w:rsid w:val="4B8B4F3E"/>
    <w:rsid w:val="4CB14440"/>
    <w:rsid w:val="4D3F50A1"/>
    <w:rsid w:val="621A17B7"/>
    <w:rsid w:val="6240161E"/>
    <w:rsid w:val="63873F1B"/>
    <w:rsid w:val="6EF22215"/>
    <w:rsid w:val="75E77A7A"/>
    <w:rsid w:val="7A12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9EBED95"/>
  <w15:docId w15:val="{0C7660F0-8306-4B7E-A435-519E3FA9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unhideWhenUsed/>
    <w:qFormat/>
    <w:pPr>
      <w:keepNext/>
      <w:keepLines/>
      <w:spacing w:before="260" w:after="260" w:line="416" w:lineRule="auto"/>
      <w:outlineLvl w:val="1"/>
    </w:pPr>
    <w:rPr>
      <w:rFonts w:asciiTheme="majorHAnsi" w:eastAsia="黑体" w:hAnsiTheme="majorHAnsi" w:cstheme="majorBidi"/>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fontstyle01">
    <w:name w:val="fontstyle01"/>
    <w:basedOn w:val="a0"/>
    <w:qFormat/>
    <w:rPr>
      <w:rFonts w:ascii="Calibri" w:hAnsi="Calibri" w:cs="Calibri" w:hint="default"/>
      <w:color w:val="000000"/>
      <w:sz w:val="18"/>
      <w:szCs w:val="18"/>
    </w:rPr>
  </w:style>
  <w:style w:type="character" w:customStyle="1" w:styleId="fontstyle11">
    <w:name w:val="fontstyle11"/>
    <w:basedOn w:val="a0"/>
    <w:qFormat/>
    <w:rPr>
      <w:rFonts w:ascii="宋体" w:eastAsia="宋体" w:hAnsi="宋体" w:hint="eastAsia"/>
      <w:color w:val="000000"/>
      <w:sz w:val="24"/>
      <w:szCs w:val="24"/>
    </w:rPr>
  </w:style>
  <w:style w:type="character" w:customStyle="1" w:styleId="fontstyle31">
    <w:name w:val="fontstyle31"/>
    <w:basedOn w:val="a0"/>
    <w:qFormat/>
    <w:rPr>
      <w:rFonts w:ascii="黑体" w:eastAsia="黑体" w:hAnsi="黑体" w:hint="eastAsia"/>
      <w:color w:val="000000"/>
      <w:sz w:val="36"/>
      <w:szCs w:val="36"/>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heme="minorHAnsi" w:eastAsiaTheme="minorEastAsia" w:hAnsiTheme="minorHAnsi" w:cstheme="minorBidi"/>
      <w:kern w:val="2"/>
      <w:sz w:val="18"/>
      <w:szCs w:val="18"/>
    </w:rPr>
  </w:style>
  <w:style w:type="character" w:customStyle="1" w:styleId="a4">
    <w:name w:val="批注文字 字符"/>
    <w:basedOn w:val="a0"/>
    <w:link w:val="a3"/>
    <w:uiPriority w:val="99"/>
    <w:semiHidden/>
    <w:qFormat/>
    <w:rPr>
      <w:rFonts w:asciiTheme="minorHAnsi" w:eastAsiaTheme="minorEastAsia" w:hAnsiTheme="minorHAnsi" w:cstheme="minorBidi"/>
      <w:kern w:val="2"/>
      <w:sz w:val="21"/>
      <w:szCs w:val="22"/>
    </w:rPr>
  </w:style>
  <w:style w:type="character" w:customStyle="1" w:styleId="ac">
    <w:name w:val="批注主题 字符"/>
    <w:basedOn w:val="a4"/>
    <w:link w:val="ab"/>
    <w:uiPriority w:val="99"/>
    <w:semiHidden/>
    <w:qFormat/>
    <w:rPr>
      <w:rFonts w:asciiTheme="minorHAnsi" w:eastAsiaTheme="minorEastAsia" w:hAnsiTheme="minorHAnsi" w:cstheme="minorBidi"/>
      <w:b/>
      <w:bCs/>
      <w:kern w:val="2"/>
      <w:sz w:val="21"/>
      <w:szCs w:val="22"/>
    </w:rPr>
  </w:style>
  <w:style w:type="paragraph" w:customStyle="1" w:styleId="p0">
    <w:name w:val="p0"/>
    <w:basedOn w:val="a"/>
    <w:qFormat/>
    <w:pPr>
      <w:widowControl/>
    </w:pPr>
    <w:rPr>
      <w:rFonts w:ascii="Book Antiqua" w:eastAsia="宋体" w:hAnsi="Book Antiqua"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C722AA1F06413AA8EC6BF90E4D8519"/>
        <w:category>
          <w:name w:val="常规"/>
          <w:gallery w:val="placeholder"/>
        </w:category>
        <w:types>
          <w:type w:val="bbPlcHdr"/>
        </w:types>
        <w:behaviors>
          <w:behavior w:val="content"/>
        </w:behaviors>
        <w:guid w:val="{F9BF41DB-1684-40FA-9BEA-6BE9E0FA4B1E}"/>
      </w:docPartPr>
      <w:docPartBody>
        <w:p w:rsidR="00C07E4E" w:rsidRDefault="00132A37">
          <w:pPr>
            <w:pStyle w:val="19C722AA1F06413AA8EC6BF90E4D8519"/>
          </w:pPr>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F5"/>
    <w:rsid w:val="00022A5F"/>
    <w:rsid w:val="00047599"/>
    <w:rsid w:val="0005234A"/>
    <w:rsid w:val="00132A37"/>
    <w:rsid w:val="0015099E"/>
    <w:rsid w:val="002A1B29"/>
    <w:rsid w:val="00520846"/>
    <w:rsid w:val="005C799C"/>
    <w:rsid w:val="005F0DE8"/>
    <w:rsid w:val="006B5C32"/>
    <w:rsid w:val="00727C29"/>
    <w:rsid w:val="00755A9E"/>
    <w:rsid w:val="00761703"/>
    <w:rsid w:val="008312DC"/>
    <w:rsid w:val="00886415"/>
    <w:rsid w:val="008D02A5"/>
    <w:rsid w:val="008F572A"/>
    <w:rsid w:val="009D71F5"/>
    <w:rsid w:val="00A0252D"/>
    <w:rsid w:val="00A23240"/>
    <w:rsid w:val="00A27B01"/>
    <w:rsid w:val="00B26F84"/>
    <w:rsid w:val="00B457FC"/>
    <w:rsid w:val="00BE5269"/>
    <w:rsid w:val="00BE775D"/>
    <w:rsid w:val="00C07E4E"/>
    <w:rsid w:val="00C473DA"/>
    <w:rsid w:val="00C64B91"/>
    <w:rsid w:val="00C76932"/>
    <w:rsid w:val="00CA4664"/>
    <w:rsid w:val="00D47393"/>
    <w:rsid w:val="00D53C6F"/>
    <w:rsid w:val="00DE367E"/>
    <w:rsid w:val="00E01C49"/>
    <w:rsid w:val="00E23884"/>
    <w:rsid w:val="00E43D0E"/>
    <w:rsid w:val="00E70095"/>
    <w:rsid w:val="00F818E4"/>
    <w:rsid w:val="00FE19CF"/>
    <w:rsid w:val="00FF7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style>
  <w:style w:type="paragraph" w:customStyle="1" w:styleId="19C722AA1F06413AA8EC6BF90E4D8519">
    <w:name w:val="19C722AA1F06413AA8EC6BF90E4D8519"/>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507</Words>
  <Characters>2890</Characters>
  <Application>Microsoft Office Word</Application>
  <DocSecurity>0</DocSecurity>
  <Lines>24</Lines>
  <Paragraphs>6</Paragraphs>
  <ScaleCrop>false</ScaleCrop>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 XIANPING</dc:creator>
  <cp:lastModifiedBy>伍 玉蓉</cp:lastModifiedBy>
  <cp:revision>7</cp:revision>
  <cp:lastPrinted>2021-08-25T10:35:00Z</cp:lastPrinted>
  <dcterms:created xsi:type="dcterms:W3CDTF">2021-08-23T03:10:00Z</dcterms:created>
  <dcterms:modified xsi:type="dcterms:W3CDTF">2021-08-27T02:38:00Z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845250BE7F12435BB805813517F3686A</vt:lpwstr>
  </property>
</Properties>
</file>