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B189B0C" w14:textId="2F214CDB" w:rsidR="009F2FD9" w:rsidRDefault="00124544">
      <w:pPr>
        <w:adjustRightInd w:val="0"/>
        <w:snapToGrid w:val="0"/>
        <w:spacing w:line="360" w:lineRule="auto"/>
        <w:jc w:val="left"/>
        <w:rPr>
          <w:rFonts w:ascii="宋体" w:hAnsi="宋体" w:cs="宋体"/>
          <w:sz w:val="24"/>
          <w:szCs w:val="24"/>
        </w:rPr>
      </w:pPr>
      <w:r>
        <w:rPr>
          <w:rFonts w:ascii="宋体" w:hAnsi="宋体" w:cs="宋体" w:hint="eastAsia"/>
          <w:sz w:val="24"/>
          <w:szCs w:val="24"/>
        </w:rPr>
        <w:t>证券代码：</w:t>
      </w:r>
      <w:r w:rsidRPr="00C813A3">
        <w:rPr>
          <w:rFonts w:cs="宋体" w:hint="eastAsia"/>
          <w:sz w:val="24"/>
          <w:szCs w:val="24"/>
        </w:rPr>
        <w:t>688165</w:t>
      </w:r>
      <w:r>
        <w:rPr>
          <w:rFonts w:ascii="宋体" w:hAnsi="宋体" w:cs="宋体" w:hint="eastAsia"/>
          <w:sz w:val="24"/>
          <w:szCs w:val="24"/>
        </w:rPr>
        <w:t xml:space="preserve">          证券简称：埃夫特         公告编号：</w:t>
      </w:r>
      <w:r w:rsidRPr="00C813A3">
        <w:rPr>
          <w:rFonts w:cs="宋体" w:hint="eastAsia"/>
          <w:sz w:val="24"/>
          <w:szCs w:val="24"/>
        </w:rPr>
        <w:t>202</w:t>
      </w:r>
      <w:r w:rsidR="002B4457" w:rsidRPr="00C813A3">
        <w:rPr>
          <w:rFonts w:cs="宋体"/>
          <w:sz w:val="24"/>
          <w:szCs w:val="24"/>
        </w:rPr>
        <w:t>1</w:t>
      </w:r>
      <w:r>
        <w:rPr>
          <w:rFonts w:ascii="宋体" w:hAnsi="宋体" w:cs="宋体" w:hint="eastAsia"/>
          <w:sz w:val="24"/>
          <w:szCs w:val="24"/>
        </w:rPr>
        <w:t>-</w:t>
      </w:r>
      <w:r w:rsidRPr="00C813A3">
        <w:rPr>
          <w:rFonts w:cs="宋体" w:hint="eastAsia"/>
          <w:sz w:val="24"/>
          <w:szCs w:val="24"/>
        </w:rPr>
        <w:t>0</w:t>
      </w:r>
      <w:r w:rsidR="00B31BE5" w:rsidRPr="00C813A3">
        <w:rPr>
          <w:rFonts w:cs="宋体"/>
          <w:sz w:val="24"/>
          <w:szCs w:val="24"/>
        </w:rPr>
        <w:t>2</w:t>
      </w:r>
      <w:r w:rsidR="004F48AF">
        <w:rPr>
          <w:rFonts w:cs="宋体"/>
          <w:sz w:val="24"/>
          <w:szCs w:val="24"/>
        </w:rPr>
        <w:t>6</w:t>
      </w:r>
    </w:p>
    <w:p w14:paraId="5A00FCB1" w14:textId="77777777" w:rsidR="009F2FD9" w:rsidRDefault="009F2FD9">
      <w:pPr>
        <w:adjustRightInd w:val="0"/>
        <w:snapToGrid w:val="0"/>
        <w:spacing w:line="360" w:lineRule="auto"/>
        <w:ind w:firstLineChars="200" w:firstLine="480"/>
        <w:jc w:val="left"/>
        <w:rPr>
          <w:rFonts w:ascii="宋体" w:hAnsi="宋体" w:cs="宋体"/>
          <w:sz w:val="24"/>
          <w:szCs w:val="24"/>
        </w:rPr>
      </w:pPr>
    </w:p>
    <w:p w14:paraId="72EAEA44" w14:textId="77777777" w:rsidR="009F2FD9" w:rsidRDefault="00124544">
      <w:pPr>
        <w:snapToGrid w:val="0"/>
        <w:spacing w:beforeLines="50" w:before="156" w:line="360" w:lineRule="exact"/>
        <w:jc w:val="center"/>
        <w:rPr>
          <w:rFonts w:ascii="黑体" w:eastAsia="黑体" w:hAnsi="黑体" w:cs="黑体"/>
          <w:b/>
          <w:color w:val="FF0000"/>
          <w:sz w:val="36"/>
          <w:szCs w:val="36"/>
        </w:rPr>
      </w:pPr>
      <w:r>
        <w:rPr>
          <w:rFonts w:ascii="黑体" w:eastAsia="黑体" w:hAnsi="黑体" w:cs="黑体" w:hint="eastAsia"/>
          <w:b/>
          <w:color w:val="FF0000"/>
          <w:sz w:val="36"/>
          <w:szCs w:val="36"/>
        </w:rPr>
        <w:t>埃夫特智能装备股份有限公司</w:t>
      </w:r>
    </w:p>
    <w:p w14:paraId="392A15FC" w14:textId="462DA5B9" w:rsidR="009F2FD9" w:rsidRDefault="00B31BE5">
      <w:pPr>
        <w:snapToGrid w:val="0"/>
        <w:spacing w:beforeLines="50" w:before="156" w:line="360" w:lineRule="exact"/>
        <w:jc w:val="center"/>
        <w:rPr>
          <w:rFonts w:ascii="宋体" w:hAnsi="宋体" w:cs="宋体"/>
          <w:b/>
          <w:color w:val="000000"/>
          <w:sz w:val="36"/>
          <w:szCs w:val="36"/>
        </w:rPr>
      </w:pPr>
      <w:r>
        <w:rPr>
          <w:rFonts w:ascii="黑体" w:eastAsia="黑体" w:hAnsi="黑体" w:cs="黑体" w:hint="eastAsia"/>
          <w:b/>
          <w:color w:val="FF0000"/>
          <w:sz w:val="36"/>
          <w:szCs w:val="36"/>
        </w:rPr>
        <w:t>关于独立董事公开征集委托投票权的</w:t>
      </w:r>
      <w:r w:rsidR="00124544">
        <w:rPr>
          <w:rFonts w:ascii="黑体" w:eastAsia="黑体" w:hAnsi="黑体" w:cs="黑体" w:hint="eastAsia"/>
          <w:b/>
          <w:color w:val="FF0000"/>
          <w:sz w:val="36"/>
          <w:szCs w:val="36"/>
        </w:rPr>
        <w:t>公告</w:t>
      </w:r>
    </w:p>
    <w:p w14:paraId="1E9A31F3" w14:textId="77777777" w:rsidR="009F2FD9" w:rsidRDefault="009F2FD9">
      <w:pPr>
        <w:adjustRightInd w:val="0"/>
        <w:snapToGrid w:val="0"/>
        <w:spacing w:line="360" w:lineRule="auto"/>
        <w:rPr>
          <w:rFonts w:ascii="宋体" w:hAnsi="宋体" w:cs="宋体"/>
          <w:sz w:val="24"/>
          <w:szCs w:val="24"/>
        </w:rPr>
      </w:pPr>
    </w:p>
    <w:tbl>
      <w:tblPr>
        <w:tblStyle w:val="a8"/>
        <w:tblW w:w="0" w:type="auto"/>
        <w:tblLook w:val="04A0" w:firstRow="1" w:lastRow="0" w:firstColumn="1" w:lastColumn="0" w:noHBand="0" w:noVBand="1"/>
      </w:tblPr>
      <w:tblGrid>
        <w:gridCol w:w="8296"/>
      </w:tblGrid>
      <w:tr w:rsidR="009F2FD9" w14:paraId="3632F5C1" w14:textId="77777777">
        <w:tc>
          <w:tcPr>
            <w:tcW w:w="8522" w:type="dxa"/>
          </w:tcPr>
          <w:p w14:paraId="1C7B031B" w14:textId="0BE69ED3" w:rsidR="009F2FD9" w:rsidRPr="0095053E" w:rsidRDefault="00124544">
            <w:pPr>
              <w:pStyle w:val="p0"/>
              <w:pBdr>
                <w:top w:val="none" w:sz="0" w:space="1" w:color="000000"/>
                <w:left w:val="none" w:sz="0" w:space="4" w:color="000000"/>
                <w:bottom w:val="none" w:sz="0" w:space="1" w:color="000000"/>
                <w:right w:val="none" w:sz="0" w:space="4" w:color="000000"/>
              </w:pBdr>
              <w:snapToGrid w:val="0"/>
              <w:spacing w:line="360" w:lineRule="auto"/>
              <w:ind w:firstLine="420"/>
              <w:rPr>
                <w:rFonts w:ascii="宋体" w:hAnsi="宋体"/>
                <w:color w:val="000000"/>
              </w:rPr>
            </w:pPr>
            <w:r w:rsidRPr="0095053E">
              <w:rPr>
                <w:rFonts w:ascii="宋体" w:hAnsi="宋体" w:hint="eastAsia"/>
                <w:color w:val="000000"/>
              </w:rPr>
              <w:t>本公司</w:t>
            </w:r>
            <w:r w:rsidR="00B31BE5" w:rsidRPr="0095053E">
              <w:rPr>
                <w:rFonts w:ascii="宋体" w:hAnsi="宋体" w:hint="eastAsia"/>
                <w:color w:val="000000"/>
              </w:rPr>
              <w:t>董</w:t>
            </w:r>
            <w:r w:rsidRPr="0095053E">
              <w:rPr>
                <w:rFonts w:ascii="宋体" w:hAnsi="宋体" w:hint="eastAsia"/>
                <w:color w:val="000000"/>
              </w:rPr>
              <w:t>事会及全体</w:t>
            </w:r>
            <w:r w:rsidR="00B31BE5" w:rsidRPr="0095053E">
              <w:rPr>
                <w:rFonts w:ascii="宋体" w:hAnsi="宋体" w:hint="eastAsia"/>
                <w:color w:val="000000"/>
              </w:rPr>
              <w:t>董</w:t>
            </w:r>
            <w:r w:rsidRPr="0095053E">
              <w:rPr>
                <w:rFonts w:ascii="宋体" w:hAnsi="宋体" w:hint="eastAsia"/>
                <w:color w:val="000000"/>
              </w:rPr>
              <w:t>事保证本公告内容不存在任何虚假记载、误导性陈述或者重大遗漏，并对其内容的真实性、准确性和完整性依法承担法律责任。</w:t>
            </w:r>
          </w:p>
        </w:tc>
      </w:tr>
    </w:tbl>
    <w:p w14:paraId="5C0AC9E0" w14:textId="77777777" w:rsidR="009F2FD9" w:rsidRDefault="009F2FD9" w:rsidP="0004327C">
      <w:pPr>
        <w:pStyle w:val="p0"/>
        <w:spacing w:line="360" w:lineRule="auto"/>
        <w:ind w:firstLineChars="200" w:firstLine="480"/>
        <w:rPr>
          <w:rFonts w:ascii="宋体" w:hAnsi="宋体"/>
        </w:rPr>
      </w:pPr>
    </w:p>
    <w:p w14:paraId="24EF6B45" w14:textId="2DB4E380" w:rsidR="009F2FD9" w:rsidRDefault="00B31BE5" w:rsidP="0004327C">
      <w:pPr>
        <w:pStyle w:val="p0"/>
        <w:snapToGrid w:val="0"/>
        <w:spacing w:line="360" w:lineRule="auto"/>
        <w:ind w:firstLineChars="200" w:firstLine="482"/>
        <w:rPr>
          <w:rFonts w:ascii="宋体" w:hAnsi="宋体" w:cs="黑体"/>
          <w:b/>
          <w:bCs/>
          <w:color w:val="000000"/>
        </w:rPr>
      </w:pPr>
      <w:r>
        <w:rPr>
          <w:rFonts w:ascii="宋体" w:hAnsi="宋体" w:cs="黑体" w:hint="eastAsia"/>
          <w:b/>
          <w:bCs/>
          <w:color w:val="000000"/>
        </w:rPr>
        <w:t>重要内容提示：</w:t>
      </w:r>
    </w:p>
    <w:p w14:paraId="0F885F59" w14:textId="1B043C00" w:rsidR="00B31BE5" w:rsidRPr="00B31BE5" w:rsidRDefault="00B31BE5" w:rsidP="00B31BE5">
      <w:pPr>
        <w:pStyle w:val="p0"/>
        <w:numPr>
          <w:ilvl w:val="0"/>
          <w:numId w:val="2"/>
        </w:numPr>
        <w:snapToGrid w:val="0"/>
        <w:spacing w:line="360" w:lineRule="auto"/>
        <w:rPr>
          <w:rFonts w:ascii="宋体" w:hAnsi="宋体" w:cs="黑体"/>
          <w:color w:val="000000"/>
        </w:rPr>
      </w:pPr>
      <w:r w:rsidRPr="00B31BE5">
        <w:rPr>
          <w:rFonts w:ascii="宋体" w:hAnsi="宋体" w:cs="黑体" w:hint="eastAsia"/>
          <w:color w:val="000000"/>
        </w:rPr>
        <w:t>征集投票权的时间：</w:t>
      </w:r>
      <w:r w:rsidRPr="00C813A3">
        <w:rPr>
          <w:rFonts w:ascii="Times New Roman" w:hAnsi="Times New Roman" w:cs="黑体" w:hint="eastAsia"/>
          <w:color w:val="000000"/>
        </w:rPr>
        <w:t>2</w:t>
      </w:r>
      <w:r w:rsidRPr="00C813A3">
        <w:rPr>
          <w:rFonts w:ascii="Times New Roman" w:hAnsi="Times New Roman" w:cs="黑体"/>
          <w:color w:val="000000"/>
        </w:rPr>
        <w:t>021</w:t>
      </w:r>
      <w:r w:rsidRPr="00B31BE5">
        <w:rPr>
          <w:rFonts w:ascii="宋体" w:hAnsi="宋体" w:cs="黑体" w:hint="eastAsia"/>
          <w:color w:val="000000"/>
        </w:rPr>
        <w:t>年</w:t>
      </w:r>
      <w:r w:rsidRPr="00C813A3">
        <w:rPr>
          <w:rFonts w:ascii="Times New Roman" w:hAnsi="Times New Roman" w:cs="黑体" w:hint="eastAsia"/>
          <w:color w:val="000000"/>
        </w:rPr>
        <w:t>7</w:t>
      </w:r>
      <w:r w:rsidRPr="00B31BE5">
        <w:rPr>
          <w:rFonts w:ascii="宋体" w:hAnsi="宋体" w:cs="黑体" w:hint="eastAsia"/>
          <w:color w:val="000000"/>
        </w:rPr>
        <w:t>月</w:t>
      </w:r>
      <w:r w:rsidRPr="00C813A3">
        <w:rPr>
          <w:rFonts w:ascii="Times New Roman" w:hAnsi="Times New Roman" w:cs="黑体"/>
          <w:color w:val="000000"/>
        </w:rPr>
        <w:t>27</w:t>
      </w:r>
      <w:r w:rsidRPr="00B31BE5">
        <w:rPr>
          <w:rFonts w:ascii="宋体" w:hAnsi="宋体" w:cs="黑体" w:hint="eastAsia"/>
          <w:color w:val="000000"/>
        </w:rPr>
        <w:t>日至</w:t>
      </w:r>
      <w:r w:rsidRPr="00C813A3">
        <w:rPr>
          <w:rFonts w:ascii="Times New Roman" w:hAnsi="Times New Roman" w:cs="黑体" w:hint="eastAsia"/>
          <w:color w:val="000000"/>
        </w:rPr>
        <w:t>2</w:t>
      </w:r>
      <w:r w:rsidRPr="00C813A3">
        <w:rPr>
          <w:rFonts w:ascii="Times New Roman" w:hAnsi="Times New Roman" w:cs="黑体"/>
          <w:color w:val="000000"/>
        </w:rPr>
        <w:t>021</w:t>
      </w:r>
      <w:r w:rsidRPr="00B31BE5">
        <w:rPr>
          <w:rFonts w:ascii="宋体" w:hAnsi="宋体" w:cs="黑体" w:hint="eastAsia"/>
          <w:color w:val="000000"/>
        </w:rPr>
        <w:t>年</w:t>
      </w:r>
      <w:r w:rsidRPr="00C813A3">
        <w:rPr>
          <w:rFonts w:ascii="Times New Roman" w:hAnsi="Times New Roman" w:cs="黑体" w:hint="eastAsia"/>
          <w:color w:val="000000"/>
        </w:rPr>
        <w:t>7</w:t>
      </w:r>
      <w:r w:rsidRPr="00B31BE5">
        <w:rPr>
          <w:rFonts w:ascii="宋体" w:hAnsi="宋体" w:cs="黑体" w:hint="eastAsia"/>
          <w:color w:val="000000"/>
        </w:rPr>
        <w:t>月</w:t>
      </w:r>
      <w:r w:rsidRPr="00C813A3">
        <w:rPr>
          <w:rFonts w:ascii="Times New Roman" w:hAnsi="Times New Roman" w:cs="黑体"/>
          <w:color w:val="000000"/>
        </w:rPr>
        <w:t>28</w:t>
      </w:r>
      <w:r w:rsidRPr="00B31BE5">
        <w:rPr>
          <w:rFonts w:ascii="宋体" w:hAnsi="宋体" w:cs="黑体" w:hint="eastAsia"/>
          <w:color w:val="000000"/>
        </w:rPr>
        <w:t>日（上午</w:t>
      </w:r>
      <w:r w:rsidRPr="00C813A3">
        <w:rPr>
          <w:rFonts w:ascii="Times New Roman" w:hAnsi="Times New Roman" w:cs="黑体" w:hint="eastAsia"/>
          <w:color w:val="000000"/>
        </w:rPr>
        <w:t>9</w:t>
      </w:r>
      <w:r w:rsidRPr="00B31BE5">
        <w:rPr>
          <w:rFonts w:ascii="宋体" w:hAnsi="宋体" w:cs="黑体" w:hint="eastAsia"/>
          <w:color w:val="000000"/>
        </w:rPr>
        <w:t>:</w:t>
      </w:r>
      <w:r w:rsidRPr="00C813A3">
        <w:rPr>
          <w:rFonts w:ascii="Times New Roman" w:hAnsi="Times New Roman" w:cs="黑体"/>
          <w:color w:val="000000"/>
        </w:rPr>
        <w:t>00</w:t>
      </w:r>
      <w:r w:rsidRPr="00B31BE5">
        <w:rPr>
          <w:rFonts w:ascii="宋体" w:hAnsi="宋体" w:cs="黑体" w:hint="eastAsia"/>
          <w:color w:val="000000"/>
        </w:rPr>
        <w:t>-</w:t>
      </w:r>
      <w:r w:rsidRPr="00C813A3">
        <w:rPr>
          <w:rFonts w:ascii="Times New Roman" w:hAnsi="Times New Roman" w:cs="黑体"/>
          <w:color w:val="000000"/>
        </w:rPr>
        <w:t>11</w:t>
      </w:r>
      <w:r w:rsidRPr="00B31BE5">
        <w:rPr>
          <w:rFonts w:ascii="宋体" w:hAnsi="宋体" w:cs="黑体" w:hint="eastAsia"/>
          <w:color w:val="000000"/>
        </w:rPr>
        <w:t>:</w:t>
      </w:r>
      <w:r w:rsidRPr="00C813A3">
        <w:rPr>
          <w:rFonts w:ascii="Times New Roman" w:hAnsi="Times New Roman" w:cs="黑体"/>
          <w:color w:val="000000"/>
        </w:rPr>
        <w:t>30</w:t>
      </w:r>
      <w:r w:rsidRPr="00B31BE5">
        <w:rPr>
          <w:rFonts w:ascii="宋体" w:hAnsi="宋体" w:cs="黑体" w:hint="eastAsia"/>
          <w:color w:val="000000"/>
        </w:rPr>
        <w:t>，下午</w:t>
      </w:r>
      <w:r w:rsidRPr="00C813A3">
        <w:rPr>
          <w:rFonts w:ascii="Times New Roman" w:hAnsi="Times New Roman" w:cs="黑体" w:hint="eastAsia"/>
          <w:color w:val="000000"/>
        </w:rPr>
        <w:t>1</w:t>
      </w:r>
      <w:r w:rsidRPr="00C813A3">
        <w:rPr>
          <w:rFonts w:ascii="Times New Roman" w:hAnsi="Times New Roman" w:cs="黑体"/>
          <w:color w:val="000000"/>
        </w:rPr>
        <w:t>4</w:t>
      </w:r>
      <w:r w:rsidRPr="00B31BE5">
        <w:rPr>
          <w:rFonts w:ascii="宋体" w:hAnsi="宋体" w:cs="黑体" w:hint="eastAsia"/>
          <w:color w:val="000000"/>
        </w:rPr>
        <w:t>:</w:t>
      </w:r>
      <w:r w:rsidRPr="00C813A3">
        <w:rPr>
          <w:rFonts w:ascii="Times New Roman" w:hAnsi="Times New Roman" w:cs="黑体"/>
          <w:color w:val="000000"/>
        </w:rPr>
        <w:t>00</w:t>
      </w:r>
      <w:r w:rsidRPr="00B31BE5">
        <w:rPr>
          <w:rFonts w:ascii="宋体" w:hAnsi="宋体" w:cs="黑体" w:hint="eastAsia"/>
          <w:color w:val="000000"/>
        </w:rPr>
        <w:t>-</w:t>
      </w:r>
      <w:r w:rsidRPr="00C813A3">
        <w:rPr>
          <w:rFonts w:ascii="Times New Roman" w:hAnsi="Times New Roman" w:cs="黑体"/>
          <w:color w:val="000000"/>
        </w:rPr>
        <w:t>17</w:t>
      </w:r>
      <w:r w:rsidRPr="00B31BE5">
        <w:rPr>
          <w:rFonts w:ascii="宋体" w:hAnsi="宋体" w:cs="黑体" w:hint="eastAsia"/>
          <w:color w:val="000000"/>
        </w:rPr>
        <w:t>:</w:t>
      </w:r>
      <w:r w:rsidRPr="00C813A3">
        <w:rPr>
          <w:rFonts w:ascii="Times New Roman" w:hAnsi="Times New Roman" w:cs="黑体"/>
          <w:color w:val="000000"/>
        </w:rPr>
        <w:t>00</w:t>
      </w:r>
      <w:r w:rsidRPr="00B31BE5">
        <w:rPr>
          <w:rFonts w:ascii="宋体" w:hAnsi="宋体" w:cs="黑体" w:hint="eastAsia"/>
          <w:color w:val="000000"/>
        </w:rPr>
        <w:t>）</w:t>
      </w:r>
    </w:p>
    <w:p w14:paraId="0C7E87B9" w14:textId="0BD25463" w:rsidR="00B31BE5" w:rsidRPr="00B31BE5" w:rsidRDefault="00B31BE5" w:rsidP="00B31BE5">
      <w:pPr>
        <w:pStyle w:val="p0"/>
        <w:numPr>
          <w:ilvl w:val="0"/>
          <w:numId w:val="2"/>
        </w:numPr>
        <w:snapToGrid w:val="0"/>
        <w:spacing w:line="360" w:lineRule="auto"/>
        <w:rPr>
          <w:rFonts w:ascii="宋体" w:hAnsi="宋体" w:cs="黑体"/>
          <w:color w:val="000000"/>
        </w:rPr>
      </w:pPr>
      <w:r w:rsidRPr="00B31BE5">
        <w:rPr>
          <w:rFonts w:ascii="宋体" w:hAnsi="宋体" w:cs="黑体" w:hint="eastAsia"/>
          <w:color w:val="000000"/>
        </w:rPr>
        <w:t>征集人对所有表决事项的表决意见：同意</w:t>
      </w:r>
    </w:p>
    <w:p w14:paraId="1EFC17C8" w14:textId="7EC176C4" w:rsidR="00B31BE5" w:rsidRPr="00B31BE5" w:rsidRDefault="00B31BE5" w:rsidP="00B31BE5">
      <w:pPr>
        <w:pStyle w:val="p0"/>
        <w:numPr>
          <w:ilvl w:val="0"/>
          <w:numId w:val="2"/>
        </w:numPr>
        <w:snapToGrid w:val="0"/>
        <w:spacing w:line="360" w:lineRule="auto"/>
        <w:rPr>
          <w:rFonts w:ascii="宋体" w:hAnsi="宋体" w:cs="黑体"/>
          <w:color w:val="000000"/>
        </w:rPr>
      </w:pPr>
      <w:r w:rsidRPr="00B31BE5">
        <w:rPr>
          <w:rFonts w:ascii="宋体" w:hAnsi="宋体" w:cs="黑体" w:hint="eastAsia"/>
          <w:color w:val="000000"/>
        </w:rPr>
        <w:t>征集人未持有公司股票</w:t>
      </w:r>
    </w:p>
    <w:p w14:paraId="5EF6273A" w14:textId="77777777" w:rsidR="00B31BE5" w:rsidRPr="00B31BE5" w:rsidRDefault="00B31BE5" w:rsidP="0004327C">
      <w:pPr>
        <w:pStyle w:val="p0"/>
        <w:snapToGrid w:val="0"/>
        <w:spacing w:line="360" w:lineRule="auto"/>
        <w:ind w:firstLineChars="200" w:firstLine="482"/>
        <w:rPr>
          <w:rFonts w:ascii="宋体" w:hAnsi="宋体" w:cs="黑体"/>
          <w:b/>
          <w:bCs/>
          <w:color w:val="000000"/>
        </w:rPr>
      </w:pPr>
    </w:p>
    <w:p w14:paraId="08C4CBE2" w14:textId="77777777" w:rsidR="00B31BE5" w:rsidRDefault="00B31BE5" w:rsidP="00B31BE5">
      <w:pPr>
        <w:pStyle w:val="p0"/>
        <w:snapToGrid w:val="0"/>
        <w:spacing w:line="360" w:lineRule="auto"/>
        <w:ind w:firstLineChars="200" w:firstLine="480"/>
        <w:rPr>
          <w:rFonts w:ascii="宋体" w:hAnsi="宋体"/>
          <w:color w:val="000000"/>
        </w:rPr>
      </w:pPr>
      <w:r w:rsidRPr="00B31BE5">
        <w:rPr>
          <w:rFonts w:ascii="宋体" w:hAnsi="宋体" w:hint="eastAsia"/>
          <w:color w:val="000000"/>
        </w:rPr>
        <w:t>根据中国证券监督管理委员会（以下简称“中国证监会”）颁布的《上市公司股权激励管理办法》（以下简称“管理办法”）的有关规定，并按照</w:t>
      </w:r>
      <w:r>
        <w:rPr>
          <w:rFonts w:ascii="宋体" w:hAnsi="宋体" w:hint="eastAsia"/>
          <w:color w:val="000000"/>
        </w:rPr>
        <w:t>埃夫特智能装备</w:t>
      </w:r>
      <w:r w:rsidRPr="00B31BE5">
        <w:rPr>
          <w:rFonts w:ascii="宋体" w:hAnsi="宋体" w:hint="eastAsia"/>
          <w:color w:val="000000"/>
        </w:rPr>
        <w:t>股份有限公司（以下简称“公司”）其他独立董事的委托，独立董事</w:t>
      </w:r>
      <w:r>
        <w:rPr>
          <w:rFonts w:ascii="宋体" w:hAnsi="宋体" w:hint="eastAsia"/>
          <w:color w:val="000000"/>
        </w:rPr>
        <w:t>梁晓燕</w:t>
      </w:r>
      <w:r w:rsidRPr="00B31BE5">
        <w:rPr>
          <w:rFonts w:ascii="宋体" w:hAnsi="宋体" w:hint="eastAsia"/>
          <w:color w:val="000000"/>
        </w:rPr>
        <w:t>作为征集人，就公司拟于</w:t>
      </w:r>
      <w:r w:rsidRPr="00C813A3">
        <w:rPr>
          <w:rFonts w:ascii="Times New Roman" w:hAnsi="Times New Roman" w:hint="eastAsia"/>
          <w:color w:val="000000"/>
        </w:rPr>
        <w:t>2021</w:t>
      </w:r>
      <w:r w:rsidRPr="00B31BE5">
        <w:rPr>
          <w:rFonts w:ascii="宋体" w:hAnsi="宋体" w:hint="eastAsia"/>
          <w:color w:val="000000"/>
        </w:rPr>
        <w:t>年</w:t>
      </w:r>
      <w:r w:rsidRPr="00C813A3">
        <w:rPr>
          <w:rFonts w:ascii="Times New Roman" w:hAnsi="Times New Roman"/>
          <w:color w:val="000000"/>
        </w:rPr>
        <w:t>7</w:t>
      </w:r>
      <w:r w:rsidRPr="00B31BE5">
        <w:rPr>
          <w:rFonts w:ascii="宋体" w:hAnsi="宋体" w:hint="eastAsia"/>
          <w:color w:val="000000"/>
        </w:rPr>
        <w:t>月</w:t>
      </w:r>
      <w:r w:rsidRPr="00C813A3">
        <w:rPr>
          <w:rFonts w:ascii="Times New Roman" w:hAnsi="Times New Roman"/>
          <w:color w:val="000000"/>
        </w:rPr>
        <w:t>30</w:t>
      </w:r>
      <w:r w:rsidRPr="00B31BE5">
        <w:rPr>
          <w:rFonts w:ascii="宋体" w:hAnsi="宋体" w:hint="eastAsia"/>
          <w:color w:val="000000"/>
        </w:rPr>
        <w:t>日召开的</w:t>
      </w:r>
      <w:r w:rsidRPr="00C813A3">
        <w:rPr>
          <w:rFonts w:ascii="Times New Roman" w:hAnsi="Times New Roman" w:hint="eastAsia"/>
          <w:color w:val="000000"/>
        </w:rPr>
        <w:t>2021</w:t>
      </w:r>
      <w:r w:rsidRPr="00B31BE5">
        <w:rPr>
          <w:rFonts w:ascii="宋体" w:hAnsi="宋体" w:hint="eastAsia"/>
          <w:color w:val="000000"/>
        </w:rPr>
        <w:t>年第</w:t>
      </w:r>
      <w:r>
        <w:rPr>
          <w:rFonts w:ascii="宋体" w:hAnsi="宋体" w:hint="eastAsia"/>
          <w:color w:val="000000"/>
        </w:rPr>
        <w:t>一</w:t>
      </w:r>
      <w:r w:rsidRPr="00B31BE5">
        <w:rPr>
          <w:rFonts w:ascii="宋体" w:hAnsi="宋体" w:hint="eastAsia"/>
          <w:color w:val="000000"/>
        </w:rPr>
        <w:t>次临时股东大会审议的股权激励计划相关议案向公司全体股东征集投票权。</w:t>
      </w:r>
    </w:p>
    <w:p w14:paraId="03ABA9D3" w14:textId="77777777" w:rsidR="00B31BE5" w:rsidRPr="00B31BE5" w:rsidRDefault="00B31BE5" w:rsidP="00B31BE5">
      <w:pPr>
        <w:pStyle w:val="p0"/>
        <w:snapToGrid w:val="0"/>
        <w:spacing w:line="360" w:lineRule="auto"/>
        <w:ind w:firstLineChars="200" w:firstLine="482"/>
        <w:rPr>
          <w:rFonts w:ascii="宋体" w:hAnsi="宋体"/>
          <w:b/>
          <w:bCs/>
          <w:color w:val="000000"/>
        </w:rPr>
      </w:pPr>
      <w:r w:rsidRPr="00B31BE5">
        <w:rPr>
          <w:rFonts w:ascii="宋体" w:hAnsi="宋体" w:hint="eastAsia"/>
          <w:b/>
          <w:bCs/>
          <w:color w:val="000000"/>
        </w:rPr>
        <w:t>一、征集人的基本情况、对表决事项的表决意见及理由</w:t>
      </w:r>
    </w:p>
    <w:p w14:paraId="49244F5B" w14:textId="77777777" w:rsidR="001B3CEA" w:rsidRPr="0095053E" w:rsidRDefault="00B31BE5" w:rsidP="00B31BE5">
      <w:pPr>
        <w:pStyle w:val="p0"/>
        <w:snapToGrid w:val="0"/>
        <w:spacing w:line="360" w:lineRule="auto"/>
        <w:ind w:firstLineChars="200" w:firstLine="480"/>
        <w:rPr>
          <w:rFonts w:ascii="宋体" w:hAnsi="宋体"/>
          <w:color w:val="000000"/>
        </w:rPr>
      </w:pPr>
      <w:r w:rsidRPr="0095053E">
        <w:rPr>
          <w:rFonts w:ascii="宋体" w:hAnsi="宋体" w:hint="eastAsia"/>
          <w:color w:val="000000"/>
        </w:rPr>
        <w:t>（一）征集人的基本情况</w:t>
      </w:r>
    </w:p>
    <w:p w14:paraId="5D891253" w14:textId="4B896F73" w:rsidR="007C4A04" w:rsidRDefault="00B31BE5" w:rsidP="009E3B5C">
      <w:pPr>
        <w:pStyle w:val="p0"/>
        <w:snapToGrid w:val="0"/>
        <w:spacing w:line="360" w:lineRule="auto"/>
        <w:ind w:firstLineChars="200" w:firstLine="480"/>
        <w:rPr>
          <w:rFonts w:ascii="宋体" w:hAnsi="宋体"/>
          <w:color w:val="000000"/>
        </w:rPr>
      </w:pPr>
      <w:r w:rsidRPr="00C813A3">
        <w:rPr>
          <w:rFonts w:ascii="Times New Roman" w:hAnsi="Times New Roman" w:hint="eastAsia"/>
          <w:color w:val="000000"/>
        </w:rPr>
        <w:t>1</w:t>
      </w:r>
      <w:r w:rsidRPr="00B31BE5">
        <w:rPr>
          <w:rFonts w:ascii="宋体" w:hAnsi="宋体" w:hint="eastAsia"/>
          <w:color w:val="000000"/>
        </w:rPr>
        <w:t>、本次征集投票权的征集人为公司现任独立董事</w:t>
      </w:r>
      <w:r w:rsidR="001B3CEA">
        <w:rPr>
          <w:rFonts w:ascii="宋体" w:hAnsi="宋体" w:hint="eastAsia"/>
          <w:color w:val="000000"/>
        </w:rPr>
        <w:t>梁晓燕</w:t>
      </w:r>
      <w:r w:rsidRPr="00B31BE5">
        <w:rPr>
          <w:rFonts w:ascii="宋体" w:hAnsi="宋体" w:hint="eastAsia"/>
          <w:color w:val="000000"/>
        </w:rPr>
        <w:t>，其基本情况如</w:t>
      </w:r>
      <w:r w:rsidR="007C4A04">
        <w:rPr>
          <w:rFonts w:ascii="宋体" w:hAnsi="宋体" w:hint="eastAsia"/>
          <w:color w:val="000000"/>
        </w:rPr>
        <w:t>下：</w:t>
      </w:r>
    </w:p>
    <w:p w14:paraId="3D6EF542" w14:textId="096E0A2D" w:rsidR="001B3CEA" w:rsidRDefault="001B3CEA" w:rsidP="009E3B5C">
      <w:pPr>
        <w:pStyle w:val="p0"/>
        <w:snapToGrid w:val="0"/>
        <w:spacing w:line="360" w:lineRule="auto"/>
        <w:ind w:firstLineChars="200" w:firstLine="480"/>
        <w:rPr>
          <w:rFonts w:ascii="宋体" w:hAnsi="宋体"/>
          <w:color w:val="000000"/>
        </w:rPr>
      </w:pPr>
      <w:r>
        <w:rPr>
          <w:rFonts w:ascii="宋体" w:hAnsi="宋体" w:hint="eastAsia"/>
          <w:color w:val="000000"/>
        </w:rPr>
        <w:t>梁晓燕女士</w:t>
      </w:r>
      <w:r w:rsidR="00B31BE5" w:rsidRPr="00B31BE5">
        <w:rPr>
          <w:rFonts w:ascii="宋体" w:hAnsi="宋体" w:hint="eastAsia"/>
          <w:color w:val="000000"/>
        </w:rPr>
        <w:t>：</w:t>
      </w:r>
      <w:r w:rsidRPr="00C813A3">
        <w:rPr>
          <w:rFonts w:ascii="Times New Roman" w:hAnsi="Times New Roman" w:hint="eastAsia"/>
          <w:color w:val="000000"/>
        </w:rPr>
        <w:t>1966</w:t>
      </w:r>
      <w:r w:rsidRPr="001B3CEA">
        <w:rPr>
          <w:rFonts w:ascii="宋体" w:hAnsi="宋体" w:hint="eastAsia"/>
          <w:color w:val="000000"/>
        </w:rPr>
        <w:t>年</w:t>
      </w:r>
      <w:r w:rsidRPr="00C813A3">
        <w:rPr>
          <w:rFonts w:ascii="Times New Roman" w:hAnsi="Times New Roman" w:hint="eastAsia"/>
          <w:color w:val="000000"/>
        </w:rPr>
        <w:t>9</w:t>
      </w:r>
      <w:r w:rsidRPr="001B3CEA">
        <w:rPr>
          <w:rFonts w:ascii="宋体" w:hAnsi="宋体" w:hint="eastAsia"/>
          <w:color w:val="000000"/>
        </w:rPr>
        <w:t>月生，中国国籍，无境外永久居留权，硕士研究生学历。</w:t>
      </w:r>
      <w:r w:rsidRPr="00C813A3">
        <w:rPr>
          <w:rFonts w:ascii="Times New Roman" w:hAnsi="Times New Roman" w:hint="eastAsia"/>
          <w:color w:val="000000"/>
        </w:rPr>
        <w:t>1988</w:t>
      </w:r>
      <w:r w:rsidRPr="001B3CEA">
        <w:rPr>
          <w:rFonts w:ascii="宋体" w:hAnsi="宋体" w:hint="eastAsia"/>
          <w:color w:val="000000"/>
        </w:rPr>
        <w:t>年</w:t>
      </w:r>
      <w:r w:rsidRPr="00C813A3">
        <w:rPr>
          <w:rFonts w:ascii="Times New Roman" w:hAnsi="Times New Roman" w:hint="eastAsia"/>
          <w:color w:val="000000"/>
        </w:rPr>
        <w:t>7</w:t>
      </w:r>
      <w:r w:rsidRPr="001B3CEA">
        <w:rPr>
          <w:rFonts w:ascii="宋体" w:hAnsi="宋体" w:hint="eastAsia"/>
          <w:color w:val="000000"/>
        </w:rPr>
        <w:t>月至</w:t>
      </w:r>
      <w:r w:rsidRPr="00C813A3">
        <w:rPr>
          <w:rFonts w:ascii="Times New Roman" w:hAnsi="Times New Roman" w:hint="eastAsia"/>
          <w:color w:val="000000"/>
        </w:rPr>
        <w:t>1993</w:t>
      </w:r>
      <w:r w:rsidRPr="001B3CEA">
        <w:rPr>
          <w:rFonts w:ascii="宋体" w:hAnsi="宋体" w:hint="eastAsia"/>
          <w:color w:val="000000"/>
        </w:rPr>
        <w:t>年</w:t>
      </w:r>
      <w:r w:rsidRPr="00C813A3">
        <w:rPr>
          <w:rFonts w:ascii="Times New Roman" w:hAnsi="Times New Roman" w:hint="eastAsia"/>
          <w:color w:val="000000"/>
        </w:rPr>
        <w:t>7</w:t>
      </w:r>
      <w:r w:rsidRPr="001B3CEA">
        <w:rPr>
          <w:rFonts w:ascii="宋体" w:hAnsi="宋体" w:hint="eastAsia"/>
          <w:color w:val="000000"/>
        </w:rPr>
        <w:t>月任北京财政学校教师。</w:t>
      </w:r>
      <w:r w:rsidRPr="00C813A3">
        <w:rPr>
          <w:rFonts w:ascii="Times New Roman" w:hAnsi="Times New Roman" w:hint="eastAsia"/>
          <w:color w:val="000000"/>
        </w:rPr>
        <w:t>1993</w:t>
      </w:r>
      <w:r w:rsidRPr="001B3CEA">
        <w:rPr>
          <w:rFonts w:ascii="宋体" w:hAnsi="宋体" w:hint="eastAsia"/>
          <w:color w:val="000000"/>
        </w:rPr>
        <w:t>年</w:t>
      </w:r>
      <w:r w:rsidRPr="00C813A3">
        <w:rPr>
          <w:rFonts w:ascii="Times New Roman" w:hAnsi="Times New Roman" w:hint="eastAsia"/>
          <w:color w:val="000000"/>
        </w:rPr>
        <w:t>7</w:t>
      </w:r>
      <w:r w:rsidRPr="001B3CEA">
        <w:rPr>
          <w:rFonts w:ascii="宋体" w:hAnsi="宋体" w:hint="eastAsia"/>
          <w:color w:val="000000"/>
        </w:rPr>
        <w:t>月至</w:t>
      </w:r>
      <w:r w:rsidRPr="00C813A3">
        <w:rPr>
          <w:rFonts w:ascii="Times New Roman" w:hAnsi="Times New Roman" w:hint="eastAsia"/>
          <w:color w:val="000000"/>
        </w:rPr>
        <w:t>2006</w:t>
      </w:r>
      <w:r w:rsidRPr="001B3CEA">
        <w:rPr>
          <w:rFonts w:ascii="宋体" w:hAnsi="宋体" w:hint="eastAsia"/>
          <w:color w:val="000000"/>
        </w:rPr>
        <w:t>年</w:t>
      </w:r>
      <w:r w:rsidRPr="00C813A3">
        <w:rPr>
          <w:rFonts w:ascii="Times New Roman" w:hAnsi="Times New Roman" w:hint="eastAsia"/>
          <w:color w:val="000000"/>
        </w:rPr>
        <w:t>12</w:t>
      </w:r>
      <w:r w:rsidRPr="001B3CEA">
        <w:rPr>
          <w:rFonts w:ascii="宋体" w:hAnsi="宋体" w:hint="eastAsia"/>
          <w:color w:val="000000"/>
        </w:rPr>
        <w:t>月任中洲会计师事务所经理及合伙人。</w:t>
      </w:r>
      <w:r w:rsidRPr="00C813A3">
        <w:rPr>
          <w:rFonts w:ascii="Times New Roman" w:hAnsi="Times New Roman" w:hint="eastAsia"/>
          <w:color w:val="000000"/>
        </w:rPr>
        <w:t>2006</w:t>
      </w:r>
      <w:r w:rsidRPr="001B3CEA">
        <w:rPr>
          <w:rFonts w:ascii="宋体" w:hAnsi="宋体" w:hint="eastAsia"/>
          <w:color w:val="000000"/>
        </w:rPr>
        <w:t>年</w:t>
      </w:r>
      <w:r w:rsidRPr="00C813A3">
        <w:rPr>
          <w:rFonts w:ascii="Times New Roman" w:hAnsi="Times New Roman" w:hint="eastAsia"/>
          <w:color w:val="000000"/>
        </w:rPr>
        <w:t>12</w:t>
      </w:r>
      <w:r w:rsidRPr="001B3CEA">
        <w:rPr>
          <w:rFonts w:ascii="宋体" w:hAnsi="宋体" w:hint="eastAsia"/>
          <w:color w:val="000000"/>
        </w:rPr>
        <w:t>月至今就职于信永中和会计师事务所（特殊普通合伙），现任合伙人。</w:t>
      </w:r>
      <w:r w:rsidRPr="00C813A3">
        <w:rPr>
          <w:rFonts w:ascii="Times New Roman" w:hAnsi="Times New Roman" w:hint="eastAsia"/>
          <w:color w:val="000000"/>
        </w:rPr>
        <w:t>2017</w:t>
      </w:r>
      <w:r w:rsidRPr="001B3CEA">
        <w:rPr>
          <w:rFonts w:ascii="宋体" w:hAnsi="宋体" w:hint="eastAsia"/>
          <w:color w:val="000000"/>
        </w:rPr>
        <w:t>年</w:t>
      </w:r>
      <w:r w:rsidRPr="00C813A3">
        <w:rPr>
          <w:rFonts w:ascii="Times New Roman" w:hAnsi="Times New Roman" w:hint="eastAsia"/>
          <w:color w:val="000000"/>
        </w:rPr>
        <w:t>9</w:t>
      </w:r>
      <w:r w:rsidRPr="001B3CEA">
        <w:rPr>
          <w:rFonts w:ascii="宋体" w:hAnsi="宋体" w:hint="eastAsia"/>
          <w:color w:val="000000"/>
        </w:rPr>
        <w:t>月至今任公司独立董事。</w:t>
      </w:r>
    </w:p>
    <w:p w14:paraId="7413F185" w14:textId="77777777" w:rsidR="00EB031E" w:rsidRDefault="00B31BE5" w:rsidP="009E3B5C">
      <w:pPr>
        <w:pStyle w:val="p0"/>
        <w:snapToGrid w:val="0"/>
        <w:spacing w:line="360" w:lineRule="auto"/>
        <w:ind w:firstLineChars="200" w:firstLine="480"/>
        <w:rPr>
          <w:rFonts w:ascii="宋体" w:hAnsi="宋体"/>
          <w:color w:val="000000"/>
        </w:rPr>
      </w:pPr>
      <w:r w:rsidRPr="00C813A3">
        <w:rPr>
          <w:rFonts w:ascii="Times New Roman" w:hAnsi="Times New Roman" w:hint="eastAsia"/>
          <w:color w:val="000000"/>
        </w:rPr>
        <w:t>2</w:t>
      </w:r>
      <w:r w:rsidRPr="00B31BE5">
        <w:rPr>
          <w:rFonts w:ascii="宋体" w:hAnsi="宋体" w:hint="eastAsia"/>
          <w:color w:val="000000"/>
        </w:rPr>
        <w:t>、征集人未持有公司股票，目前未因证券违法行为受到处罚，未涉及与经济纠纷有关的重大民事诉讼或仲裁。</w:t>
      </w:r>
    </w:p>
    <w:p w14:paraId="13BFB4B1" w14:textId="0DF7BCD5" w:rsidR="00F346A3" w:rsidRDefault="00B31BE5" w:rsidP="009E3B5C">
      <w:pPr>
        <w:pStyle w:val="p0"/>
        <w:snapToGrid w:val="0"/>
        <w:spacing w:line="360" w:lineRule="auto"/>
        <w:ind w:firstLineChars="200" w:firstLine="480"/>
        <w:rPr>
          <w:rFonts w:ascii="宋体" w:hAnsi="宋体"/>
          <w:color w:val="000000"/>
        </w:rPr>
      </w:pPr>
      <w:r w:rsidRPr="00C813A3">
        <w:rPr>
          <w:rFonts w:ascii="Times New Roman" w:hAnsi="Times New Roman" w:hint="eastAsia"/>
          <w:color w:val="000000"/>
        </w:rPr>
        <w:lastRenderedPageBreak/>
        <w:t>3</w:t>
      </w:r>
      <w:r w:rsidRPr="00B31BE5">
        <w:rPr>
          <w:rFonts w:ascii="宋体" w:hAnsi="宋体" w:hint="eastAsia"/>
          <w:color w:val="000000"/>
        </w:rPr>
        <w:t>、征集人与其主要直系亲属未就本公司股权有关事项达成任何协议或安排；其作为公司独立董事，与本公司董事、高级管理人员、主要股东及其关联人以及与本次征集事项之间不存在任何利害关系。</w:t>
      </w:r>
    </w:p>
    <w:p w14:paraId="2031AE00" w14:textId="77777777" w:rsidR="00F346A3" w:rsidRDefault="00B31BE5" w:rsidP="009E3B5C">
      <w:pPr>
        <w:pStyle w:val="p0"/>
        <w:snapToGrid w:val="0"/>
        <w:spacing w:line="360" w:lineRule="auto"/>
        <w:ind w:firstLineChars="200" w:firstLine="480"/>
        <w:rPr>
          <w:rFonts w:ascii="宋体" w:hAnsi="宋体"/>
          <w:color w:val="000000"/>
        </w:rPr>
      </w:pPr>
      <w:r w:rsidRPr="00B31BE5">
        <w:rPr>
          <w:rFonts w:ascii="宋体" w:hAnsi="宋体" w:hint="eastAsia"/>
          <w:color w:val="000000"/>
        </w:rPr>
        <w:t>（二）征集人对表决事项的表决意见及理由</w:t>
      </w:r>
    </w:p>
    <w:p w14:paraId="5645EA8E" w14:textId="650B3046" w:rsidR="00F346A3" w:rsidRDefault="00B31BE5" w:rsidP="009E3B5C">
      <w:pPr>
        <w:pStyle w:val="p0"/>
        <w:snapToGrid w:val="0"/>
        <w:spacing w:line="360" w:lineRule="auto"/>
        <w:ind w:firstLineChars="200" w:firstLine="480"/>
        <w:rPr>
          <w:rFonts w:ascii="宋体" w:hAnsi="宋体"/>
          <w:color w:val="000000"/>
        </w:rPr>
      </w:pPr>
      <w:r w:rsidRPr="00B31BE5">
        <w:rPr>
          <w:rFonts w:ascii="宋体" w:hAnsi="宋体" w:hint="eastAsia"/>
          <w:color w:val="000000"/>
        </w:rPr>
        <w:t>征集人作为公司独立董事，出席了公司于</w:t>
      </w:r>
      <w:r w:rsidRPr="00C813A3">
        <w:rPr>
          <w:rFonts w:ascii="Times New Roman" w:hAnsi="Times New Roman" w:hint="eastAsia"/>
          <w:color w:val="000000"/>
        </w:rPr>
        <w:t>2021</w:t>
      </w:r>
      <w:r w:rsidRPr="00B31BE5">
        <w:rPr>
          <w:rFonts w:ascii="宋体" w:hAnsi="宋体" w:hint="eastAsia"/>
          <w:color w:val="000000"/>
        </w:rPr>
        <w:t>年</w:t>
      </w:r>
      <w:r w:rsidR="00F346A3" w:rsidRPr="00C813A3">
        <w:rPr>
          <w:rFonts w:ascii="Times New Roman" w:hAnsi="Times New Roman"/>
          <w:color w:val="000000"/>
        </w:rPr>
        <w:t>6</w:t>
      </w:r>
      <w:r w:rsidRPr="00B31BE5">
        <w:rPr>
          <w:rFonts w:ascii="宋体" w:hAnsi="宋体" w:hint="eastAsia"/>
          <w:color w:val="000000"/>
        </w:rPr>
        <w:t>月</w:t>
      </w:r>
      <w:r w:rsidRPr="00C813A3">
        <w:rPr>
          <w:rFonts w:ascii="Times New Roman" w:hAnsi="Times New Roman" w:hint="eastAsia"/>
          <w:color w:val="000000"/>
        </w:rPr>
        <w:t>2</w:t>
      </w:r>
      <w:r w:rsidR="00F346A3" w:rsidRPr="00C813A3">
        <w:rPr>
          <w:rFonts w:ascii="Times New Roman" w:hAnsi="Times New Roman"/>
          <w:color w:val="000000"/>
        </w:rPr>
        <w:t>9</w:t>
      </w:r>
      <w:r w:rsidRPr="00B31BE5">
        <w:rPr>
          <w:rFonts w:ascii="宋体" w:hAnsi="宋体" w:hint="eastAsia"/>
          <w:color w:val="000000"/>
        </w:rPr>
        <w:t>日召开的第</w:t>
      </w:r>
      <w:r w:rsidR="00F346A3">
        <w:rPr>
          <w:rFonts w:ascii="宋体" w:hAnsi="宋体" w:hint="eastAsia"/>
          <w:color w:val="000000"/>
        </w:rPr>
        <w:t>二</w:t>
      </w:r>
      <w:r w:rsidRPr="00B31BE5">
        <w:rPr>
          <w:rFonts w:ascii="宋体" w:hAnsi="宋体" w:hint="eastAsia"/>
          <w:color w:val="000000"/>
        </w:rPr>
        <w:t>届董事会第十</w:t>
      </w:r>
      <w:r w:rsidR="00F346A3">
        <w:rPr>
          <w:rFonts w:ascii="宋体" w:hAnsi="宋体" w:hint="eastAsia"/>
          <w:color w:val="000000"/>
        </w:rPr>
        <w:t>六</w:t>
      </w:r>
      <w:r w:rsidRPr="00B31BE5">
        <w:rPr>
          <w:rFonts w:ascii="宋体" w:hAnsi="宋体" w:hint="eastAsia"/>
          <w:color w:val="000000"/>
        </w:rPr>
        <w:t>次会议并且对于公司实施</w:t>
      </w:r>
      <w:r w:rsidRPr="00C813A3">
        <w:rPr>
          <w:rFonts w:ascii="Times New Roman" w:hAnsi="Times New Roman" w:hint="eastAsia"/>
          <w:color w:val="000000"/>
        </w:rPr>
        <w:t>2021</w:t>
      </w:r>
      <w:r w:rsidRPr="00B31BE5">
        <w:rPr>
          <w:rFonts w:ascii="宋体" w:hAnsi="宋体" w:hint="eastAsia"/>
          <w:color w:val="000000"/>
        </w:rPr>
        <w:t>年限制性股票激励计划（以下简称“本次限制性股票激励计划”）相关的《关于&lt;</w:t>
      </w:r>
      <w:r w:rsidR="00EB031E" w:rsidRPr="00EB031E">
        <w:rPr>
          <w:rFonts w:ascii="宋体" w:hAnsi="宋体" w:hint="eastAsia"/>
          <w:color w:val="000000"/>
        </w:rPr>
        <w:t>埃夫特智能装备股份有限公司</w:t>
      </w:r>
      <w:r w:rsidR="00EB031E" w:rsidRPr="00C813A3">
        <w:rPr>
          <w:rFonts w:ascii="Times New Roman" w:hAnsi="Times New Roman" w:hint="eastAsia"/>
          <w:color w:val="000000"/>
        </w:rPr>
        <w:t>2021</w:t>
      </w:r>
      <w:r w:rsidR="00EB031E" w:rsidRPr="00EB031E">
        <w:rPr>
          <w:rFonts w:ascii="宋体" w:hAnsi="宋体" w:hint="eastAsia"/>
          <w:color w:val="000000"/>
        </w:rPr>
        <w:t>年限制性股票激励计划（草案）</w:t>
      </w:r>
      <w:r w:rsidR="00EB031E">
        <w:rPr>
          <w:rFonts w:ascii="宋体" w:hAnsi="宋体" w:hint="eastAsia"/>
          <w:color w:val="000000"/>
        </w:rPr>
        <w:t>&gt;</w:t>
      </w:r>
      <w:r w:rsidRPr="00B31BE5">
        <w:rPr>
          <w:rFonts w:ascii="宋体" w:hAnsi="宋体" w:hint="eastAsia"/>
          <w:color w:val="000000"/>
        </w:rPr>
        <w:t>及其摘要的议案》《关于&lt;</w:t>
      </w:r>
      <w:r w:rsidR="00EB031E" w:rsidRPr="00EB031E">
        <w:rPr>
          <w:rFonts w:ascii="宋体" w:hAnsi="宋体" w:hint="eastAsia"/>
          <w:color w:val="000000"/>
        </w:rPr>
        <w:t>埃夫特智能装备股份有限公司</w:t>
      </w:r>
      <w:r w:rsidR="00EB031E" w:rsidRPr="00C813A3">
        <w:rPr>
          <w:rFonts w:ascii="Times New Roman" w:hAnsi="Times New Roman" w:hint="eastAsia"/>
          <w:color w:val="000000"/>
        </w:rPr>
        <w:t>2021</w:t>
      </w:r>
      <w:r w:rsidR="00EB031E" w:rsidRPr="00EB031E">
        <w:rPr>
          <w:rFonts w:ascii="宋体" w:hAnsi="宋体" w:hint="eastAsia"/>
          <w:color w:val="000000"/>
        </w:rPr>
        <w:t xml:space="preserve"> 年限制性股票激励计划实施考核管理办法</w:t>
      </w:r>
      <w:r w:rsidRPr="00B31BE5">
        <w:rPr>
          <w:rFonts w:ascii="宋体" w:hAnsi="宋体" w:hint="eastAsia"/>
          <w:color w:val="000000"/>
        </w:rPr>
        <w:t>&gt;</w:t>
      </w:r>
      <w:r w:rsidR="00EB031E">
        <w:rPr>
          <w:rFonts w:ascii="宋体" w:hAnsi="宋体" w:hint="eastAsia"/>
          <w:color w:val="000000"/>
        </w:rPr>
        <w:t>及&lt;</w:t>
      </w:r>
      <w:r w:rsidR="00EB031E" w:rsidRPr="00EB031E">
        <w:rPr>
          <w:rFonts w:ascii="宋体" w:hAnsi="宋体" w:hint="eastAsia"/>
          <w:color w:val="000000"/>
        </w:rPr>
        <w:t>埃夫特智能装备股份有限公司</w:t>
      </w:r>
      <w:r w:rsidR="00EB031E" w:rsidRPr="00C813A3">
        <w:rPr>
          <w:rFonts w:ascii="Times New Roman" w:hAnsi="Times New Roman" w:hint="eastAsia"/>
          <w:color w:val="000000"/>
        </w:rPr>
        <w:t>2021</w:t>
      </w:r>
      <w:r w:rsidR="00EB031E" w:rsidRPr="00EB031E">
        <w:rPr>
          <w:rFonts w:ascii="宋体" w:hAnsi="宋体" w:hint="eastAsia"/>
          <w:color w:val="000000"/>
        </w:rPr>
        <w:t>年限制性股票激励计划管理办法</w:t>
      </w:r>
      <w:r w:rsidR="00EB031E">
        <w:rPr>
          <w:rFonts w:ascii="宋体" w:hAnsi="宋体" w:hint="eastAsia"/>
          <w:color w:val="000000"/>
        </w:rPr>
        <w:t>&gt;</w:t>
      </w:r>
      <w:r w:rsidRPr="00B31BE5">
        <w:rPr>
          <w:rFonts w:ascii="宋体" w:hAnsi="宋体" w:hint="eastAsia"/>
          <w:color w:val="000000"/>
        </w:rPr>
        <w:t>的议案》《</w:t>
      </w:r>
      <w:r w:rsidR="00EB031E" w:rsidRPr="00EB031E">
        <w:rPr>
          <w:rFonts w:ascii="宋体" w:hAnsi="宋体" w:hint="eastAsia"/>
          <w:color w:val="000000"/>
        </w:rPr>
        <w:t>关于提请股东大会授权董事会办理</w:t>
      </w:r>
      <w:r w:rsidR="00EB031E" w:rsidRPr="00C813A3">
        <w:rPr>
          <w:rFonts w:ascii="Times New Roman" w:hAnsi="Times New Roman" w:hint="eastAsia"/>
          <w:color w:val="000000"/>
        </w:rPr>
        <w:t>2021</w:t>
      </w:r>
      <w:r w:rsidR="00EB031E" w:rsidRPr="00EB031E">
        <w:rPr>
          <w:rFonts w:ascii="宋体" w:hAnsi="宋体" w:hint="eastAsia"/>
          <w:color w:val="000000"/>
        </w:rPr>
        <w:t>年限制性股票激励计划相关事宜的议案</w:t>
      </w:r>
      <w:r w:rsidRPr="00B31BE5">
        <w:rPr>
          <w:rFonts w:ascii="宋体" w:hAnsi="宋体" w:hint="eastAsia"/>
          <w:color w:val="000000"/>
        </w:rPr>
        <w:t>》三项议案均投了赞成票，发表了同意公司实施本次限制性股票激励计划的独立意见，并同意公司董事会将以上事项提交股东大会审议。</w:t>
      </w:r>
    </w:p>
    <w:p w14:paraId="79CA8A5A" w14:textId="77777777" w:rsidR="00F346A3" w:rsidRDefault="00B31BE5" w:rsidP="009E3B5C">
      <w:pPr>
        <w:pStyle w:val="p0"/>
        <w:snapToGrid w:val="0"/>
        <w:spacing w:line="360" w:lineRule="auto"/>
        <w:ind w:firstLineChars="200" w:firstLine="480"/>
        <w:rPr>
          <w:rFonts w:ascii="宋体" w:hAnsi="宋体"/>
          <w:color w:val="000000"/>
        </w:rPr>
      </w:pPr>
      <w:r w:rsidRPr="00B31BE5">
        <w:rPr>
          <w:rFonts w:ascii="宋体" w:hAnsi="宋体" w:hint="eastAsia"/>
          <w:color w:val="000000"/>
        </w:rPr>
        <w:t>征集人认为：公司本次限制性股票激励计划有利于促进公司的持续发展，有利于对公司管理团队、技术骨干、业务骨干和其他核心人才形成长效的激励机制，不存在损害公司及全体股东尤其是中小股东利益的情形。公司本次限制性股票激励计划首次授予的激励对象均符合法律、法规及规范性文件所规定的成为限制性激励对象的条件。</w:t>
      </w:r>
    </w:p>
    <w:p w14:paraId="7CEE5407" w14:textId="77777777" w:rsidR="00F346A3" w:rsidRPr="00EB031E" w:rsidRDefault="00B31BE5" w:rsidP="009E3B5C">
      <w:pPr>
        <w:pStyle w:val="p0"/>
        <w:snapToGrid w:val="0"/>
        <w:spacing w:line="360" w:lineRule="auto"/>
        <w:ind w:firstLineChars="200" w:firstLine="482"/>
        <w:rPr>
          <w:rFonts w:ascii="宋体" w:hAnsi="宋体"/>
          <w:b/>
          <w:bCs/>
          <w:color w:val="000000"/>
        </w:rPr>
      </w:pPr>
      <w:r w:rsidRPr="00EB031E">
        <w:rPr>
          <w:rFonts w:ascii="宋体" w:hAnsi="宋体" w:hint="eastAsia"/>
          <w:b/>
          <w:bCs/>
          <w:color w:val="000000"/>
        </w:rPr>
        <w:t>二、本次股东大会的基本情况</w:t>
      </w:r>
    </w:p>
    <w:p w14:paraId="3A55768C" w14:textId="77777777" w:rsidR="00F346A3" w:rsidRDefault="00B31BE5" w:rsidP="00C813A3">
      <w:pPr>
        <w:pStyle w:val="p0"/>
        <w:snapToGrid w:val="0"/>
        <w:spacing w:line="360" w:lineRule="auto"/>
        <w:ind w:firstLineChars="200" w:firstLine="480"/>
        <w:rPr>
          <w:rFonts w:ascii="宋体" w:hAnsi="宋体"/>
          <w:color w:val="000000"/>
        </w:rPr>
      </w:pPr>
      <w:r w:rsidRPr="00B31BE5">
        <w:rPr>
          <w:rFonts w:ascii="宋体" w:hAnsi="宋体" w:hint="eastAsia"/>
          <w:color w:val="000000"/>
        </w:rPr>
        <w:t>（一）会议召开时间</w:t>
      </w:r>
    </w:p>
    <w:p w14:paraId="6B9169A7" w14:textId="7AA06795" w:rsidR="00F346A3" w:rsidRDefault="00B31BE5" w:rsidP="00C813A3">
      <w:pPr>
        <w:pStyle w:val="p0"/>
        <w:snapToGrid w:val="0"/>
        <w:spacing w:line="360" w:lineRule="auto"/>
        <w:ind w:firstLineChars="200" w:firstLine="480"/>
        <w:rPr>
          <w:rFonts w:ascii="宋体" w:hAnsi="宋体"/>
          <w:color w:val="000000"/>
        </w:rPr>
      </w:pPr>
      <w:r w:rsidRPr="00C813A3">
        <w:rPr>
          <w:rFonts w:ascii="Times New Roman" w:hAnsi="Times New Roman" w:hint="eastAsia"/>
          <w:color w:val="000000"/>
        </w:rPr>
        <w:t>1</w:t>
      </w:r>
      <w:r w:rsidRPr="00B31BE5">
        <w:rPr>
          <w:rFonts w:ascii="宋体" w:hAnsi="宋体" w:hint="eastAsia"/>
          <w:color w:val="000000"/>
        </w:rPr>
        <w:t>、现场会议召开时间：</w:t>
      </w:r>
      <w:r w:rsidRPr="00C813A3">
        <w:rPr>
          <w:rFonts w:ascii="Times New Roman" w:hAnsi="Times New Roman" w:hint="eastAsia"/>
          <w:color w:val="000000"/>
        </w:rPr>
        <w:t>2021</w:t>
      </w:r>
      <w:r w:rsidRPr="00B31BE5">
        <w:rPr>
          <w:rFonts w:ascii="宋体" w:hAnsi="宋体" w:hint="eastAsia"/>
          <w:color w:val="000000"/>
        </w:rPr>
        <w:t>年</w:t>
      </w:r>
      <w:r w:rsidR="00EB031E" w:rsidRPr="00C813A3">
        <w:rPr>
          <w:rFonts w:ascii="Times New Roman" w:hAnsi="Times New Roman"/>
          <w:color w:val="000000"/>
        </w:rPr>
        <w:t>7</w:t>
      </w:r>
      <w:r w:rsidRPr="00B31BE5">
        <w:rPr>
          <w:rFonts w:ascii="宋体" w:hAnsi="宋体" w:hint="eastAsia"/>
          <w:color w:val="000000"/>
        </w:rPr>
        <w:t>月</w:t>
      </w:r>
      <w:r w:rsidR="00EB031E" w:rsidRPr="00C813A3">
        <w:rPr>
          <w:rFonts w:ascii="Times New Roman" w:hAnsi="Times New Roman"/>
          <w:color w:val="000000"/>
        </w:rPr>
        <w:t>30</w:t>
      </w:r>
      <w:r w:rsidRPr="00B31BE5">
        <w:rPr>
          <w:rFonts w:ascii="宋体" w:hAnsi="宋体" w:hint="eastAsia"/>
          <w:color w:val="000000"/>
        </w:rPr>
        <w:t>日</w:t>
      </w:r>
      <w:r w:rsidR="00EB031E" w:rsidRPr="00C813A3">
        <w:rPr>
          <w:rFonts w:ascii="Times New Roman" w:hAnsi="Times New Roman"/>
          <w:color w:val="000000"/>
        </w:rPr>
        <w:t>11</w:t>
      </w:r>
      <w:r w:rsidRPr="00B31BE5">
        <w:rPr>
          <w:rFonts w:ascii="宋体" w:hAnsi="宋体" w:hint="eastAsia"/>
          <w:color w:val="000000"/>
        </w:rPr>
        <w:t>时</w:t>
      </w:r>
      <w:r w:rsidR="00EB031E" w:rsidRPr="00C813A3">
        <w:rPr>
          <w:rFonts w:ascii="Times New Roman" w:hAnsi="Times New Roman"/>
          <w:color w:val="000000"/>
        </w:rPr>
        <w:t>00</w:t>
      </w:r>
      <w:r w:rsidRPr="00B31BE5">
        <w:rPr>
          <w:rFonts w:ascii="宋体" w:hAnsi="宋体" w:hint="eastAsia"/>
          <w:color w:val="000000"/>
        </w:rPr>
        <w:t>分</w:t>
      </w:r>
    </w:p>
    <w:p w14:paraId="426DA8F3" w14:textId="69E86064" w:rsidR="00F346A3" w:rsidRDefault="00B31BE5" w:rsidP="00C813A3">
      <w:pPr>
        <w:pStyle w:val="p0"/>
        <w:snapToGrid w:val="0"/>
        <w:spacing w:line="360" w:lineRule="auto"/>
        <w:ind w:firstLineChars="200" w:firstLine="480"/>
        <w:rPr>
          <w:rFonts w:ascii="宋体" w:hAnsi="宋体"/>
          <w:color w:val="000000"/>
        </w:rPr>
      </w:pPr>
      <w:r w:rsidRPr="00C813A3">
        <w:rPr>
          <w:rFonts w:ascii="Times New Roman" w:hAnsi="Times New Roman" w:hint="eastAsia"/>
          <w:color w:val="000000"/>
        </w:rPr>
        <w:t>2</w:t>
      </w:r>
      <w:r w:rsidRPr="00B31BE5">
        <w:rPr>
          <w:rFonts w:ascii="宋体" w:hAnsi="宋体" w:hint="eastAsia"/>
          <w:color w:val="000000"/>
        </w:rPr>
        <w:t>、网络投票时间：自</w:t>
      </w:r>
      <w:r w:rsidRPr="00C813A3">
        <w:rPr>
          <w:rFonts w:ascii="Times New Roman" w:hAnsi="Times New Roman" w:hint="eastAsia"/>
          <w:color w:val="000000"/>
        </w:rPr>
        <w:t>2021</w:t>
      </w:r>
      <w:r w:rsidRPr="00B31BE5">
        <w:rPr>
          <w:rFonts w:ascii="宋体" w:hAnsi="宋体" w:hint="eastAsia"/>
          <w:color w:val="000000"/>
        </w:rPr>
        <w:t>年</w:t>
      </w:r>
      <w:r w:rsidR="00EB031E" w:rsidRPr="00C813A3">
        <w:rPr>
          <w:rFonts w:ascii="Times New Roman" w:hAnsi="Times New Roman"/>
          <w:color w:val="000000"/>
        </w:rPr>
        <w:t>7</w:t>
      </w:r>
      <w:r w:rsidRPr="00B31BE5">
        <w:rPr>
          <w:rFonts w:ascii="宋体" w:hAnsi="宋体" w:hint="eastAsia"/>
          <w:color w:val="000000"/>
        </w:rPr>
        <w:t>月</w:t>
      </w:r>
      <w:r w:rsidR="00EB031E" w:rsidRPr="00C813A3">
        <w:rPr>
          <w:rFonts w:ascii="Times New Roman" w:hAnsi="Times New Roman"/>
          <w:color w:val="000000"/>
        </w:rPr>
        <w:t>30</w:t>
      </w:r>
      <w:r w:rsidRPr="00B31BE5">
        <w:rPr>
          <w:rFonts w:ascii="宋体" w:hAnsi="宋体" w:hint="eastAsia"/>
          <w:color w:val="000000"/>
        </w:rPr>
        <w:t>日至</w:t>
      </w:r>
      <w:r w:rsidRPr="00C813A3">
        <w:rPr>
          <w:rFonts w:ascii="Times New Roman" w:hAnsi="Times New Roman" w:hint="eastAsia"/>
          <w:color w:val="000000"/>
        </w:rPr>
        <w:t>2021</w:t>
      </w:r>
      <w:r w:rsidRPr="00B31BE5">
        <w:rPr>
          <w:rFonts w:ascii="宋体" w:hAnsi="宋体" w:hint="eastAsia"/>
          <w:color w:val="000000"/>
        </w:rPr>
        <w:t>年</w:t>
      </w:r>
      <w:r w:rsidR="00EB031E" w:rsidRPr="00C813A3">
        <w:rPr>
          <w:rFonts w:ascii="Times New Roman" w:hAnsi="Times New Roman"/>
          <w:color w:val="000000"/>
        </w:rPr>
        <w:t>7</w:t>
      </w:r>
      <w:r w:rsidRPr="00B31BE5">
        <w:rPr>
          <w:rFonts w:ascii="宋体" w:hAnsi="宋体" w:hint="eastAsia"/>
          <w:color w:val="000000"/>
        </w:rPr>
        <w:t>月</w:t>
      </w:r>
      <w:r w:rsidR="00EB031E" w:rsidRPr="00C813A3">
        <w:rPr>
          <w:rFonts w:ascii="Times New Roman" w:hAnsi="Times New Roman"/>
          <w:color w:val="000000"/>
        </w:rPr>
        <w:t>30</w:t>
      </w:r>
      <w:r w:rsidRPr="00B31BE5">
        <w:rPr>
          <w:rFonts w:ascii="宋体" w:hAnsi="宋体" w:hint="eastAsia"/>
          <w:color w:val="000000"/>
        </w:rPr>
        <w:t>日</w:t>
      </w:r>
    </w:p>
    <w:p w14:paraId="41EAC42A" w14:textId="77777777" w:rsidR="00F346A3" w:rsidRDefault="00B31BE5" w:rsidP="00C813A3">
      <w:pPr>
        <w:pStyle w:val="p0"/>
        <w:snapToGrid w:val="0"/>
        <w:spacing w:line="360" w:lineRule="auto"/>
        <w:ind w:firstLineChars="200" w:firstLine="480"/>
        <w:rPr>
          <w:rFonts w:ascii="宋体" w:hAnsi="宋体"/>
          <w:color w:val="000000"/>
        </w:rPr>
      </w:pPr>
      <w:r w:rsidRPr="00B31BE5">
        <w:rPr>
          <w:rFonts w:ascii="宋体" w:hAnsi="宋体" w:hint="eastAsia"/>
          <w:color w:val="000000"/>
        </w:rPr>
        <w:t>公司本次股东大会采用上海证券交易所网络投票系统，通过交易系统投票平台的投票时间为股东大会召开当日的交易时段，即</w:t>
      </w:r>
      <w:r w:rsidRPr="00C813A3">
        <w:rPr>
          <w:rFonts w:ascii="Times New Roman" w:hAnsi="Times New Roman" w:hint="eastAsia"/>
          <w:color w:val="000000"/>
        </w:rPr>
        <w:t>9</w:t>
      </w:r>
      <w:r w:rsidRPr="00B31BE5">
        <w:rPr>
          <w:rFonts w:ascii="宋体" w:hAnsi="宋体" w:hint="eastAsia"/>
          <w:color w:val="000000"/>
        </w:rPr>
        <w:t>:</w:t>
      </w:r>
      <w:r w:rsidRPr="00C813A3">
        <w:rPr>
          <w:rFonts w:ascii="Times New Roman" w:hAnsi="Times New Roman" w:hint="eastAsia"/>
          <w:color w:val="000000"/>
        </w:rPr>
        <w:t>15</w:t>
      </w:r>
      <w:r w:rsidRPr="00B31BE5">
        <w:rPr>
          <w:rFonts w:ascii="宋体" w:hAnsi="宋体" w:hint="eastAsia"/>
          <w:color w:val="000000"/>
        </w:rPr>
        <w:t>-</w:t>
      </w:r>
      <w:r w:rsidRPr="00C813A3">
        <w:rPr>
          <w:rFonts w:ascii="Times New Roman" w:hAnsi="Times New Roman" w:hint="eastAsia"/>
          <w:color w:val="000000"/>
        </w:rPr>
        <w:t>9</w:t>
      </w:r>
      <w:r w:rsidRPr="00B31BE5">
        <w:rPr>
          <w:rFonts w:ascii="宋体" w:hAnsi="宋体" w:hint="eastAsia"/>
          <w:color w:val="000000"/>
        </w:rPr>
        <w:t>:</w:t>
      </w:r>
      <w:r w:rsidRPr="00C813A3">
        <w:rPr>
          <w:rFonts w:ascii="Times New Roman" w:hAnsi="Times New Roman" w:hint="eastAsia"/>
          <w:color w:val="000000"/>
        </w:rPr>
        <w:t>25</w:t>
      </w:r>
      <w:r w:rsidRPr="00B31BE5">
        <w:rPr>
          <w:rFonts w:ascii="宋体" w:hAnsi="宋体" w:hint="eastAsia"/>
          <w:color w:val="000000"/>
        </w:rPr>
        <w:t>，</w:t>
      </w:r>
      <w:r w:rsidRPr="00C813A3">
        <w:rPr>
          <w:rFonts w:ascii="Times New Roman" w:hAnsi="Times New Roman" w:hint="eastAsia"/>
          <w:color w:val="000000"/>
        </w:rPr>
        <w:t>9</w:t>
      </w:r>
      <w:r w:rsidRPr="00B31BE5">
        <w:rPr>
          <w:rFonts w:ascii="宋体" w:hAnsi="宋体" w:hint="eastAsia"/>
          <w:color w:val="000000"/>
        </w:rPr>
        <w:t>:</w:t>
      </w:r>
      <w:r w:rsidRPr="00C813A3">
        <w:rPr>
          <w:rFonts w:ascii="Times New Roman" w:hAnsi="Times New Roman" w:hint="eastAsia"/>
          <w:color w:val="000000"/>
        </w:rPr>
        <w:t>30</w:t>
      </w:r>
      <w:r w:rsidRPr="00B31BE5">
        <w:rPr>
          <w:rFonts w:ascii="宋体" w:hAnsi="宋体" w:hint="eastAsia"/>
          <w:color w:val="000000"/>
        </w:rPr>
        <w:t>-</w:t>
      </w:r>
      <w:r w:rsidRPr="00C813A3">
        <w:rPr>
          <w:rFonts w:ascii="Times New Roman" w:hAnsi="Times New Roman" w:hint="eastAsia"/>
          <w:color w:val="000000"/>
        </w:rPr>
        <w:t>11</w:t>
      </w:r>
      <w:r w:rsidRPr="00B31BE5">
        <w:rPr>
          <w:rFonts w:ascii="宋体" w:hAnsi="宋体" w:hint="eastAsia"/>
          <w:color w:val="000000"/>
        </w:rPr>
        <w:t>:</w:t>
      </w:r>
      <w:r w:rsidRPr="00C813A3">
        <w:rPr>
          <w:rFonts w:ascii="Times New Roman" w:hAnsi="Times New Roman" w:hint="eastAsia"/>
          <w:color w:val="000000"/>
        </w:rPr>
        <w:t>30</w:t>
      </w:r>
      <w:r w:rsidRPr="00B31BE5">
        <w:rPr>
          <w:rFonts w:ascii="宋体" w:hAnsi="宋体" w:hint="eastAsia"/>
          <w:color w:val="000000"/>
        </w:rPr>
        <w:t>，</w:t>
      </w:r>
      <w:r w:rsidRPr="00C813A3">
        <w:rPr>
          <w:rFonts w:ascii="Times New Roman" w:hAnsi="Times New Roman" w:hint="eastAsia"/>
          <w:color w:val="000000"/>
        </w:rPr>
        <w:t>13</w:t>
      </w:r>
      <w:r w:rsidRPr="00B31BE5">
        <w:rPr>
          <w:rFonts w:ascii="宋体" w:hAnsi="宋体" w:hint="eastAsia"/>
          <w:color w:val="000000"/>
        </w:rPr>
        <w:t>:</w:t>
      </w:r>
      <w:r w:rsidRPr="00C813A3">
        <w:rPr>
          <w:rFonts w:ascii="Times New Roman" w:hAnsi="Times New Roman" w:hint="eastAsia"/>
          <w:color w:val="000000"/>
        </w:rPr>
        <w:t>00</w:t>
      </w:r>
      <w:r w:rsidRPr="00B31BE5">
        <w:rPr>
          <w:rFonts w:ascii="宋体" w:hAnsi="宋体" w:hint="eastAsia"/>
          <w:color w:val="000000"/>
        </w:rPr>
        <w:t>-</w:t>
      </w:r>
      <w:r w:rsidRPr="00C813A3">
        <w:rPr>
          <w:rFonts w:ascii="Times New Roman" w:hAnsi="Times New Roman" w:hint="eastAsia"/>
          <w:color w:val="000000"/>
        </w:rPr>
        <w:t>15</w:t>
      </w:r>
      <w:r w:rsidRPr="00B31BE5">
        <w:rPr>
          <w:rFonts w:ascii="宋体" w:hAnsi="宋体" w:hint="eastAsia"/>
          <w:color w:val="000000"/>
        </w:rPr>
        <w:t>:</w:t>
      </w:r>
      <w:r w:rsidRPr="00C813A3">
        <w:rPr>
          <w:rFonts w:ascii="Times New Roman" w:hAnsi="Times New Roman" w:hint="eastAsia"/>
          <w:color w:val="000000"/>
        </w:rPr>
        <w:t>00</w:t>
      </w:r>
      <w:r w:rsidRPr="00B31BE5">
        <w:rPr>
          <w:rFonts w:ascii="宋体" w:hAnsi="宋体" w:hint="eastAsia"/>
          <w:color w:val="000000"/>
        </w:rPr>
        <w:t>；通过互联网投票平台的投票时间为股东大会召开当日的</w:t>
      </w:r>
      <w:r w:rsidRPr="00C813A3">
        <w:rPr>
          <w:rFonts w:ascii="Times New Roman" w:hAnsi="Times New Roman" w:hint="eastAsia"/>
          <w:color w:val="000000"/>
        </w:rPr>
        <w:t>9</w:t>
      </w:r>
      <w:r w:rsidRPr="00B31BE5">
        <w:rPr>
          <w:rFonts w:ascii="宋体" w:hAnsi="宋体" w:hint="eastAsia"/>
          <w:color w:val="000000"/>
        </w:rPr>
        <w:t>:</w:t>
      </w:r>
      <w:r w:rsidRPr="00C813A3">
        <w:rPr>
          <w:rFonts w:ascii="Times New Roman" w:hAnsi="Times New Roman" w:hint="eastAsia"/>
          <w:color w:val="000000"/>
        </w:rPr>
        <w:t>15</w:t>
      </w:r>
      <w:r w:rsidRPr="00B31BE5">
        <w:rPr>
          <w:rFonts w:ascii="宋体" w:hAnsi="宋体" w:hint="eastAsia"/>
          <w:color w:val="000000"/>
        </w:rPr>
        <w:t>-</w:t>
      </w:r>
      <w:r w:rsidRPr="00C813A3">
        <w:rPr>
          <w:rFonts w:ascii="Times New Roman" w:hAnsi="Times New Roman" w:hint="eastAsia"/>
          <w:color w:val="000000"/>
        </w:rPr>
        <w:t>15</w:t>
      </w:r>
      <w:r w:rsidRPr="00B31BE5">
        <w:rPr>
          <w:rFonts w:ascii="宋体" w:hAnsi="宋体" w:hint="eastAsia"/>
          <w:color w:val="000000"/>
        </w:rPr>
        <w:t>:</w:t>
      </w:r>
      <w:r w:rsidRPr="00C813A3">
        <w:rPr>
          <w:rFonts w:ascii="Times New Roman" w:hAnsi="Times New Roman" w:hint="eastAsia"/>
          <w:color w:val="000000"/>
        </w:rPr>
        <w:t>00</w:t>
      </w:r>
      <w:r w:rsidRPr="00B31BE5">
        <w:rPr>
          <w:rFonts w:ascii="宋体" w:hAnsi="宋体" w:hint="eastAsia"/>
          <w:color w:val="000000"/>
        </w:rPr>
        <w:t>。</w:t>
      </w:r>
    </w:p>
    <w:p w14:paraId="1893855E" w14:textId="77777777" w:rsidR="00F346A3" w:rsidRDefault="00B31BE5" w:rsidP="00C813A3">
      <w:pPr>
        <w:pStyle w:val="p0"/>
        <w:snapToGrid w:val="0"/>
        <w:spacing w:line="360" w:lineRule="auto"/>
        <w:ind w:firstLineChars="200" w:firstLine="480"/>
        <w:rPr>
          <w:rFonts w:ascii="宋体" w:hAnsi="宋体"/>
          <w:color w:val="000000"/>
        </w:rPr>
      </w:pPr>
      <w:r w:rsidRPr="00B31BE5">
        <w:rPr>
          <w:rFonts w:ascii="宋体" w:hAnsi="宋体" w:hint="eastAsia"/>
          <w:color w:val="000000"/>
        </w:rPr>
        <w:t>（二）现场会议召开地点</w:t>
      </w:r>
    </w:p>
    <w:p w14:paraId="32DD8666" w14:textId="1FB55499" w:rsidR="009F2FD9" w:rsidRDefault="00F346A3" w:rsidP="00C813A3">
      <w:pPr>
        <w:pStyle w:val="p0"/>
        <w:snapToGrid w:val="0"/>
        <w:spacing w:line="360" w:lineRule="auto"/>
        <w:ind w:firstLineChars="200" w:firstLine="480"/>
        <w:rPr>
          <w:rFonts w:ascii="宋体" w:hAnsi="宋体"/>
          <w:color w:val="000000"/>
        </w:rPr>
      </w:pPr>
      <w:r>
        <w:rPr>
          <w:rFonts w:ascii="宋体" w:hAnsi="宋体" w:hint="eastAsia"/>
          <w:color w:val="000000"/>
        </w:rPr>
        <w:t>芜湖市鸠江区万春东路</w:t>
      </w:r>
      <w:r w:rsidRPr="00C813A3">
        <w:rPr>
          <w:rFonts w:ascii="Times New Roman" w:hAnsi="Times New Roman" w:hint="eastAsia"/>
          <w:color w:val="000000"/>
        </w:rPr>
        <w:t>9</w:t>
      </w:r>
      <w:r w:rsidRPr="00C813A3">
        <w:rPr>
          <w:rFonts w:ascii="Times New Roman" w:hAnsi="Times New Roman"/>
          <w:color w:val="000000"/>
        </w:rPr>
        <w:t>6</w:t>
      </w:r>
      <w:r>
        <w:rPr>
          <w:rFonts w:ascii="宋体" w:hAnsi="宋体" w:hint="eastAsia"/>
          <w:color w:val="000000"/>
        </w:rPr>
        <w:t>号埃夫特</w:t>
      </w:r>
      <w:r w:rsidR="00B31BE5" w:rsidRPr="00B31BE5">
        <w:rPr>
          <w:rFonts w:ascii="宋体" w:hAnsi="宋体" w:hint="eastAsia"/>
          <w:color w:val="000000"/>
        </w:rPr>
        <w:t>会议室</w:t>
      </w:r>
    </w:p>
    <w:p w14:paraId="0EEDAE0A" w14:textId="7FCB0454" w:rsidR="002B4457" w:rsidRPr="009E3B5C" w:rsidRDefault="009E3B5C" w:rsidP="00C813A3">
      <w:pPr>
        <w:pStyle w:val="p0"/>
        <w:snapToGrid w:val="0"/>
        <w:spacing w:line="360" w:lineRule="auto"/>
        <w:ind w:firstLineChars="200" w:firstLine="480"/>
        <w:rPr>
          <w:rFonts w:ascii="宋体" w:hAnsi="宋体"/>
          <w:color w:val="000000"/>
        </w:rPr>
      </w:pPr>
      <w:r w:rsidRPr="009E3B5C">
        <w:rPr>
          <w:rFonts w:ascii="宋体" w:hAnsi="宋体" w:cs="黑体" w:hint="eastAsia"/>
          <w:color w:val="000000"/>
        </w:rPr>
        <w:t>（三）需征集委托投票权的议案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7377"/>
      </w:tblGrid>
      <w:tr w:rsidR="00F346A3" w14:paraId="4CB58892" w14:textId="77777777" w:rsidTr="00F346A3">
        <w:trPr>
          <w:trHeight w:val="445"/>
        </w:trPr>
        <w:tc>
          <w:tcPr>
            <w:tcW w:w="554" w:type="pct"/>
            <w:vMerge w:val="restart"/>
            <w:vAlign w:val="center"/>
          </w:tcPr>
          <w:p w14:paraId="5A11C1E8" w14:textId="77777777" w:rsidR="00F346A3" w:rsidRDefault="00F346A3" w:rsidP="00AD23BA">
            <w:pPr>
              <w:jc w:val="center"/>
              <w:rPr>
                <w:sz w:val="24"/>
              </w:rPr>
            </w:pPr>
            <w:r>
              <w:rPr>
                <w:rFonts w:hint="eastAsia"/>
                <w:sz w:val="24"/>
              </w:rPr>
              <w:lastRenderedPageBreak/>
              <w:t>序号</w:t>
            </w:r>
          </w:p>
        </w:tc>
        <w:tc>
          <w:tcPr>
            <w:tcW w:w="4446" w:type="pct"/>
            <w:vMerge w:val="restart"/>
            <w:vAlign w:val="center"/>
          </w:tcPr>
          <w:p w14:paraId="7648D9C3" w14:textId="77777777" w:rsidR="00F346A3" w:rsidRDefault="00F346A3" w:rsidP="00F346A3">
            <w:pPr>
              <w:jc w:val="center"/>
              <w:rPr>
                <w:sz w:val="24"/>
              </w:rPr>
            </w:pPr>
            <w:r>
              <w:rPr>
                <w:rFonts w:hint="eastAsia"/>
                <w:sz w:val="24"/>
              </w:rPr>
              <w:t>议案名称</w:t>
            </w:r>
          </w:p>
        </w:tc>
      </w:tr>
      <w:tr w:rsidR="00F346A3" w14:paraId="66DC34AF" w14:textId="77777777" w:rsidTr="00F346A3">
        <w:trPr>
          <w:trHeight w:val="468"/>
        </w:trPr>
        <w:tc>
          <w:tcPr>
            <w:tcW w:w="554" w:type="pct"/>
            <w:vMerge/>
          </w:tcPr>
          <w:p w14:paraId="6B451E01" w14:textId="77777777" w:rsidR="00F346A3" w:rsidRDefault="00F346A3" w:rsidP="00AD23BA">
            <w:pPr>
              <w:rPr>
                <w:sz w:val="24"/>
              </w:rPr>
            </w:pPr>
          </w:p>
        </w:tc>
        <w:tc>
          <w:tcPr>
            <w:tcW w:w="4446" w:type="pct"/>
            <w:vMerge/>
          </w:tcPr>
          <w:p w14:paraId="559D0BD1" w14:textId="77777777" w:rsidR="00F346A3" w:rsidRDefault="00F346A3" w:rsidP="00AD23BA">
            <w:pPr>
              <w:rPr>
                <w:sz w:val="24"/>
              </w:rPr>
            </w:pPr>
          </w:p>
        </w:tc>
      </w:tr>
      <w:tr w:rsidR="00F346A3" w14:paraId="408F5F65" w14:textId="77777777" w:rsidTr="0095053E">
        <w:tc>
          <w:tcPr>
            <w:tcW w:w="5000" w:type="pct"/>
            <w:gridSpan w:val="2"/>
            <w:vAlign w:val="center"/>
          </w:tcPr>
          <w:p w14:paraId="53716729" w14:textId="6E4167BB" w:rsidR="00F346A3" w:rsidRPr="00CE0596" w:rsidRDefault="00F346A3" w:rsidP="0095053E">
            <w:pPr>
              <w:spacing w:line="360" w:lineRule="auto"/>
              <w:jc w:val="center"/>
              <w:rPr>
                <w:sz w:val="24"/>
              </w:rPr>
            </w:pPr>
            <w:r>
              <w:rPr>
                <w:rFonts w:hint="eastAsia"/>
                <w:sz w:val="24"/>
              </w:rPr>
              <w:t>非累积投票议案</w:t>
            </w:r>
          </w:p>
        </w:tc>
      </w:tr>
      <w:tr w:rsidR="00F346A3" w14:paraId="0D41CD91" w14:textId="77777777" w:rsidTr="00F346A3">
        <w:tc>
          <w:tcPr>
            <w:tcW w:w="554" w:type="pct"/>
          </w:tcPr>
          <w:p w14:paraId="032B4D8D" w14:textId="77777777" w:rsidR="00F346A3" w:rsidRDefault="00F346A3" w:rsidP="00AD23BA">
            <w:pPr>
              <w:spacing w:line="360" w:lineRule="auto"/>
              <w:rPr>
                <w:sz w:val="24"/>
              </w:rPr>
            </w:pPr>
            <w:r w:rsidRPr="00C813A3">
              <w:rPr>
                <w:sz w:val="24"/>
              </w:rPr>
              <w:t>1</w:t>
            </w:r>
          </w:p>
        </w:tc>
        <w:tc>
          <w:tcPr>
            <w:tcW w:w="4446" w:type="pct"/>
          </w:tcPr>
          <w:p w14:paraId="2F4AD3C5" w14:textId="77777777" w:rsidR="00F346A3" w:rsidRDefault="00F346A3" w:rsidP="00AD23BA">
            <w:pPr>
              <w:spacing w:line="360" w:lineRule="auto"/>
              <w:rPr>
                <w:sz w:val="24"/>
              </w:rPr>
            </w:pPr>
            <w:r w:rsidRPr="00CE0596">
              <w:rPr>
                <w:rFonts w:hint="eastAsia"/>
                <w:sz w:val="24"/>
              </w:rPr>
              <w:t>关于《埃夫特智能装备股份有限公司</w:t>
            </w:r>
            <w:r w:rsidRPr="00C813A3">
              <w:rPr>
                <w:rFonts w:hint="eastAsia"/>
                <w:sz w:val="24"/>
              </w:rPr>
              <w:t>2021</w:t>
            </w:r>
            <w:r w:rsidRPr="00CE0596">
              <w:rPr>
                <w:rFonts w:hint="eastAsia"/>
                <w:sz w:val="24"/>
              </w:rPr>
              <w:t>年限制性股票激励计划（草案）》及其摘要的议案</w:t>
            </w:r>
          </w:p>
        </w:tc>
      </w:tr>
      <w:tr w:rsidR="00F346A3" w14:paraId="77B4A184" w14:textId="77777777" w:rsidTr="00F346A3">
        <w:tc>
          <w:tcPr>
            <w:tcW w:w="554" w:type="pct"/>
          </w:tcPr>
          <w:p w14:paraId="3077F0D2" w14:textId="77777777" w:rsidR="00F346A3" w:rsidRDefault="00F346A3" w:rsidP="00AD23BA">
            <w:pPr>
              <w:spacing w:line="360" w:lineRule="auto"/>
              <w:rPr>
                <w:sz w:val="24"/>
              </w:rPr>
            </w:pPr>
            <w:r w:rsidRPr="00C813A3">
              <w:rPr>
                <w:sz w:val="24"/>
              </w:rPr>
              <w:t>2</w:t>
            </w:r>
          </w:p>
        </w:tc>
        <w:tc>
          <w:tcPr>
            <w:tcW w:w="4446" w:type="pct"/>
          </w:tcPr>
          <w:p w14:paraId="045E6429" w14:textId="77777777" w:rsidR="00F346A3" w:rsidRDefault="00F346A3" w:rsidP="00AD23BA">
            <w:pPr>
              <w:spacing w:line="360" w:lineRule="auto"/>
              <w:rPr>
                <w:sz w:val="24"/>
              </w:rPr>
            </w:pPr>
            <w:r w:rsidRPr="00CE0596">
              <w:rPr>
                <w:rFonts w:hint="eastAsia"/>
                <w:sz w:val="24"/>
              </w:rPr>
              <w:t>关于《埃夫特智能装备股份有限公司</w:t>
            </w:r>
            <w:r w:rsidRPr="00C813A3">
              <w:rPr>
                <w:rFonts w:hint="eastAsia"/>
                <w:sz w:val="24"/>
              </w:rPr>
              <w:t>2021</w:t>
            </w:r>
            <w:r w:rsidRPr="00CE0596">
              <w:rPr>
                <w:rFonts w:hint="eastAsia"/>
                <w:sz w:val="24"/>
              </w:rPr>
              <w:t xml:space="preserve"> </w:t>
            </w:r>
            <w:r w:rsidRPr="00CE0596">
              <w:rPr>
                <w:rFonts w:hint="eastAsia"/>
                <w:sz w:val="24"/>
              </w:rPr>
              <w:t>年限制性股票激励计划实施考核管理办法》及《埃夫特智能装备股份有限公司</w:t>
            </w:r>
            <w:r w:rsidRPr="00C813A3">
              <w:rPr>
                <w:rFonts w:hint="eastAsia"/>
                <w:sz w:val="24"/>
              </w:rPr>
              <w:t>2021</w:t>
            </w:r>
            <w:r w:rsidRPr="00CE0596">
              <w:rPr>
                <w:rFonts w:hint="eastAsia"/>
                <w:sz w:val="24"/>
              </w:rPr>
              <w:t>年限制性股票激励计划管理办法》的议案</w:t>
            </w:r>
          </w:p>
        </w:tc>
      </w:tr>
      <w:tr w:rsidR="00F346A3" w:rsidRPr="005E0994" w14:paraId="79814FAF" w14:textId="77777777" w:rsidTr="00F346A3">
        <w:tc>
          <w:tcPr>
            <w:tcW w:w="554" w:type="pct"/>
          </w:tcPr>
          <w:p w14:paraId="67A53D23" w14:textId="77777777" w:rsidR="00F346A3" w:rsidRDefault="00F346A3" w:rsidP="00AD23BA">
            <w:pPr>
              <w:spacing w:line="360" w:lineRule="auto"/>
              <w:rPr>
                <w:sz w:val="24"/>
              </w:rPr>
            </w:pPr>
            <w:r w:rsidRPr="00C813A3">
              <w:rPr>
                <w:sz w:val="24"/>
              </w:rPr>
              <w:t>3</w:t>
            </w:r>
          </w:p>
        </w:tc>
        <w:tc>
          <w:tcPr>
            <w:tcW w:w="4446" w:type="pct"/>
          </w:tcPr>
          <w:p w14:paraId="49274F0A" w14:textId="77777777" w:rsidR="00F346A3" w:rsidRDefault="00F346A3" w:rsidP="00AD23BA">
            <w:pPr>
              <w:spacing w:line="360" w:lineRule="auto"/>
              <w:rPr>
                <w:sz w:val="24"/>
              </w:rPr>
            </w:pPr>
            <w:r w:rsidRPr="00CE0596">
              <w:rPr>
                <w:rFonts w:hint="eastAsia"/>
                <w:sz w:val="24"/>
              </w:rPr>
              <w:t>关于提请股东大会授权董事会办理</w:t>
            </w:r>
            <w:r w:rsidRPr="00C813A3">
              <w:rPr>
                <w:rFonts w:hint="eastAsia"/>
                <w:sz w:val="24"/>
              </w:rPr>
              <w:t>2021</w:t>
            </w:r>
            <w:r w:rsidRPr="00CE0596">
              <w:rPr>
                <w:rFonts w:hint="eastAsia"/>
                <w:sz w:val="24"/>
              </w:rPr>
              <w:t>年限制性股票激励计划相关事宜的议案</w:t>
            </w:r>
          </w:p>
        </w:tc>
      </w:tr>
    </w:tbl>
    <w:p w14:paraId="483763C9" w14:textId="78CE5097" w:rsidR="00F346A3" w:rsidRPr="00EB031E" w:rsidRDefault="0095053E" w:rsidP="009E3B5C">
      <w:pPr>
        <w:pStyle w:val="p0"/>
        <w:snapToGrid w:val="0"/>
        <w:spacing w:line="360" w:lineRule="auto"/>
        <w:ind w:firstLineChars="200" w:firstLine="480"/>
        <w:rPr>
          <w:rFonts w:ascii="宋体" w:hAnsi="宋体" w:cs="黑体"/>
          <w:color w:val="000000"/>
        </w:rPr>
      </w:pPr>
      <w:r w:rsidRPr="00EB031E">
        <w:rPr>
          <w:rFonts w:ascii="宋体" w:hAnsi="宋体" w:cs="黑体" w:hint="eastAsia"/>
          <w:color w:val="000000"/>
        </w:rPr>
        <w:t>本次股东大会召开的具体情况，详见公司于</w:t>
      </w:r>
      <w:r w:rsidRPr="00C813A3">
        <w:rPr>
          <w:rFonts w:ascii="Times New Roman" w:hAnsi="Times New Roman" w:cs="黑体" w:hint="eastAsia"/>
          <w:color w:val="000000"/>
        </w:rPr>
        <w:t>2021</w:t>
      </w:r>
      <w:r w:rsidRPr="00EB031E">
        <w:rPr>
          <w:rFonts w:ascii="宋体" w:hAnsi="宋体" w:cs="黑体" w:hint="eastAsia"/>
          <w:color w:val="000000"/>
        </w:rPr>
        <w:t>年</w:t>
      </w:r>
      <w:r w:rsidRPr="00C813A3">
        <w:rPr>
          <w:rFonts w:ascii="Times New Roman" w:hAnsi="Times New Roman" w:cs="黑体"/>
          <w:color w:val="000000"/>
        </w:rPr>
        <w:t>7</w:t>
      </w:r>
      <w:r w:rsidRPr="00EB031E">
        <w:rPr>
          <w:rFonts w:ascii="宋体" w:hAnsi="宋体" w:cs="黑体" w:hint="eastAsia"/>
          <w:color w:val="000000"/>
        </w:rPr>
        <w:t>月</w:t>
      </w:r>
      <w:r w:rsidRPr="00C813A3">
        <w:rPr>
          <w:rFonts w:ascii="Times New Roman" w:hAnsi="Times New Roman" w:cs="黑体"/>
          <w:color w:val="000000"/>
        </w:rPr>
        <w:t>1</w:t>
      </w:r>
      <w:r w:rsidR="004F48AF">
        <w:rPr>
          <w:rFonts w:ascii="Times New Roman" w:hAnsi="Times New Roman" w:cs="黑体"/>
          <w:color w:val="000000"/>
        </w:rPr>
        <w:t>4</w:t>
      </w:r>
      <w:r w:rsidRPr="00EB031E">
        <w:rPr>
          <w:rFonts w:ascii="宋体" w:hAnsi="宋体" w:cs="黑体" w:hint="eastAsia"/>
          <w:color w:val="000000"/>
        </w:rPr>
        <w:t>日在上海证券交易所网站（</w:t>
      </w:r>
      <w:r w:rsidRPr="00C813A3">
        <w:rPr>
          <w:rFonts w:ascii="Times New Roman" w:hAnsi="Times New Roman" w:cs="黑体" w:hint="eastAsia"/>
          <w:color w:val="000000"/>
        </w:rPr>
        <w:t>www</w:t>
      </w:r>
      <w:r w:rsidRPr="00EB031E">
        <w:rPr>
          <w:rFonts w:ascii="宋体" w:hAnsi="宋体" w:cs="黑体" w:hint="eastAsia"/>
          <w:color w:val="000000"/>
        </w:rPr>
        <w:t>.</w:t>
      </w:r>
      <w:r w:rsidRPr="00C813A3">
        <w:rPr>
          <w:rFonts w:ascii="Times New Roman" w:hAnsi="Times New Roman" w:cs="黑体" w:hint="eastAsia"/>
          <w:color w:val="000000"/>
        </w:rPr>
        <w:t>sse</w:t>
      </w:r>
      <w:r w:rsidRPr="00EB031E">
        <w:rPr>
          <w:rFonts w:ascii="宋体" w:hAnsi="宋体" w:cs="黑体" w:hint="eastAsia"/>
          <w:color w:val="000000"/>
        </w:rPr>
        <w:t>.</w:t>
      </w:r>
      <w:r w:rsidRPr="00C813A3">
        <w:rPr>
          <w:rFonts w:ascii="Times New Roman" w:hAnsi="Times New Roman" w:cs="黑体" w:hint="eastAsia"/>
          <w:color w:val="000000"/>
        </w:rPr>
        <w:t>com</w:t>
      </w:r>
      <w:r w:rsidRPr="00EB031E">
        <w:rPr>
          <w:rFonts w:ascii="宋体" w:hAnsi="宋体" w:cs="黑体" w:hint="eastAsia"/>
          <w:color w:val="000000"/>
        </w:rPr>
        <w:t>.</w:t>
      </w:r>
      <w:r w:rsidRPr="00C813A3">
        <w:rPr>
          <w:rFonts w:ascii="Times New Roman" w:hAnsi="Times New Roman" w:cs="黑体" w:hint="eastAsia"/>
          <w:color w:val="000000"/>
        </w:rPr>
        <w:t>cn</w:t>
      </w:r>
      <w:r w:rsidRPr="00EB031E">
        <w:rPr>
          <w:rFonts w:ascii="宋体" w:hAnsi="宋体" w:cs="黑体" w:hint="eastAsia"/>
          <w:color w:val="000000"/>
        </w:rPr>
        <w:t>）披露的《埃夫特智能装备股份有限公司关于召开</w:t>
      </w:r>
      <w:r w:rsidRPr="00C813A3">
        <w:rPr>
          <w:rFonts w:ascii="Times New Roman" w:hAnsi="Times New Roman" w:cs="黑体" w:hint="eastAsia"/>
          <w:color w:val="000000"/>
        </w:rPr>
        <w:t>2021</w:t>
      </w:r>
      <w:r w:rsidRPr="00EB031E">
        <w:rPr>
          <w:rFonts w:ascii="宋体" w:hAnsi="宋体" w:cs="黑体" w:hint="eastAsia"/>
          <w:color w:val="000000"/>
        </w:rPr>
        <w:t>年第一次临时股东大会的通知》（公告编号：</w:t>
      </w:r>
      <w:r w:rsidRPr="00C813A3">
        <w:rPr>
          <w:rFonts w:ascii="Times New Roman" w:hAnsi="Times New Roman" w:cs="黑体" w:hint="eastAsia"/>
          <w:color w:val="000000"/>
        </w:rPr>
        <w:t>2021</w:t>
      </w:r>
      <w:r w:rsidRPr="00EB031E">
        <w:rPr>
          <w:rFonts w:ascii="宋体" w:hAnsi="宋体" w:cs="黑体" w:hint="eastAsia"/>
          <w:color w:val="000000"/>
        </w:rPr>
        <w:t>-</w:t>
      </w:r>
      <w:r w:rsidRPr="00C813A3">
        <w:rPr>
          <w:rFonts w:ascii="Times New Roman" w:hAnsi="Times New Roman" w:cs="黑体" w:hint="eastAsia"/>
          <w:color w:val="000000"/>
        </w:rPr>
        <w:t>0</w:t>
      </w:r>
      <w:r w:rsidRPr="00C813A3">
        <w:rPr>
          <w:rFonts w:ascii="Times New Roman" w:hAnsi="Times New Roman" w:cs="黑体"/>
          <w:color w:val="000000"/>
        </w:rPr>
        <w:t>2</w:t>
      </w:r>
      <w:r w:rsidR="004F48AF">
        <w:rPr>
          <w:rFonts w:ascii="Times New Roman" w:hAnsi="Times New Roman" w:cs="黑体"/>
          <w:color w:val="000000"/>
        </w:rPr>
        <w:t>5</w:t>
      </w:r>
      <w:r w:rsidRPr="00EB031E">
        <w:rPr>
          <w:rFonts w:ascii="宋体" w:hAnsi="宋体" w:cs="黑体" w:hint="eastAsia"/>
          <w:color w:val="000000"/>
        </w:rPr>
        <w:t>）</w:t>
      </w:r>
    </w:p>
    <w:p w14:paraId="7779BBD6" w14:textId="77D3489A" w:rsidR="009F2FD9" w:rsidRPr="00EC56A0" w:rsidRDefault="0095053E" w:rsidP="009E3B5C">
      <w:pPr>
        <w:pStyle w:val="p0"/>
        <w:snapToGrid w:val="0"/>
        <w:spacing w:line="360" w:lineRule="auto"/>
        <w:ind w:firstLineChars="200" w:firstLine="482"/>
        <w:rPr>
          <w:rFonts w:ascii="宋体" w:hAnsi="宋体"/>
          <w:color w:val="000000"/>
          <w:sz w:val="22"/>
          <w:szCs w:val="22"/>
        </w:rPr>
      </w:pPr>
      <w:r>
        <w:rPr>
          <w:rFonts w:ascii="宋体" w:hAnsi="宋体" w:cs="黑体" w:hint="eastAsia"/>
          <w:b/>
          <w:bCs/>
          <w:color w:val="000000"/>
        </w:rPr>
        <w:t>三</w:t>
      </w:r>
      <w:r w:rsidR="00124544" w:rsidRPr="00EC56A0">
        <w:rPr>
          <w:rFonts w:ascii="宋体" w:hAnsi="宋体" w:cs="黑体" w:hint="eastAsia"/>
          <w:b/>
          <w:bCs/>
          <w:color w:val="000000"/>
        </w:rPr>
        <w:t>、</w:t>
      </w:r>
      <w:r>
        <w:rPr>
          <w:rFonts w:ascii="宋体" w:hAnsi="宋体" w:cs="黑体" w:hint="eastAsia"/>
          <w:b/>
          <w:bCs/>
          <w:color w:val="000000"/>
        </w:rPr>
        <w:t>征集方案</w:t>
      </w:r>
    </w:p>
    <w:p w14:paraId="13E268DB" w14:textId="77777777" w:rsidR="00EB031E" w:rsidRDefault="0095053E" w:rsidP="009E3B5C">
      <w:pPr>
        <w:pStyle w:val="p0"/>
        <w:snapToGrid w:val="0"/>
        <w:spacing w:line="360" w:lineRule="auto"/>
        <w:ind w:firstLineChars="200" w:firstLine="480"/>
        <w:rPr>
          <w:rFonts w:ascii="宋体" w:hAnsi="宋体"/>
          <w:color w:val="000000"/>
        </w:rPr>
      </w:pPr>
      <w:r w:rsidRPr="0095053E">
        <w:rPr>
          <w:rFonts w:ascii="宋体" w:hAnsi="宋体" w:hint="eastAsia"/>
          <w:color w:val="000000"/>
        </w:rPr>
        <w:t>征集人根据我国现行法律、行政法规和规范性文件以及《公司章程》规定制定了本次征集投票权方案，其具体内容如下：</w:t>
      </w:r>
    </w:p>
    <w:p w14:paraId="1A7C1CF2" w14:textId="1A5B33DB" w:rsidR="00EB031E" w:rsidRDefault="0095053E" w:rsidP="009E3B5C">
      <w:pPr>
        <w:pStyle w:val="p0"/>
        <w:snapToGrid w:val="0"/>
        <w:spacing w:line="360" w:lineRule="auto"/>
        <w:ind w:firstLineChars="200" w:firstLine="480"/>
        <w:rPr>
          <w:rFonts w:ascii="宋体" w:hAnsi="宋体"/>
          <w:color w:val="000000"/>
        </w:rPr>
      </w:pPr>
      <w:r w:rsidRPr="0095053E">
        <w:rPr>
          <w:rFonts w:ascii="宋体" w:hAnsi="宋体" w:hint="eastAsia"/>
          <w:color w:val="000000"/>
        </w:rPr>
        <w:t>（一）征集对象：截至</w:t>
      </w:r>
      <w:r w:rsidRPr="00C813A3">
        <w:rPr>
          <w:rFonts w:ascii="Times New Roman" w:hAnsi="Times New Roman" w:hint="eastAsia"/>
          <w:color w:val="000000"/>
        </w:rPr>
        <w:t>2021</w:t>
      </w:r>
      <w:r w:rsidRPr="0095053E">
        <w:rPr>
          <w:rFonts w:ascii="宋体" w:hAnsi="宋体" w:hint="eastAsia"/>
          <w:color w:val="000000"/>
        </w:rPr>
        <w:t>年</w:t>
      </w:r>
      <w:r w:rsidR="00EB031E" w:rsidRPr="00C813A3">
        <w:rPr>
          <w:rFonts w:ascii="Times New Roman" w:hAnsi="Times New Roman"/>
          <w:color w:val="000000"/>
        </w:rPr>
        <w:t>7</w:t>
      </w:r>
      <w:r w:rsidRPr="0095053E">
        <w:rPr>
          <w:rFonts w:ascii="宋体" w:hAnsi="宋体" w:hint="eastAsia"/>
          <w:color w:val="000000"/>
        </w:rPr>
        <w:t>月</w:t>
      </w:r>
      <w:r w:rsidR="00EB031E" w:rsidRPr="00C813A3">
        <w:rPr>
          <w:rFonts w:ascii="Times New Roman" w:hAnsi="Times New Roman"/>
          <w:color w:val="000000"/>
        </w:rPr>
        <w:t>26</w:t>
      </w:r>
      <w:r w:rsidRPr="0095053E">
        <w:rPr>
          <w:rFonts w:ascii="宋体" w:hAnsi="宋体" w:hint="eastAsia"/>
          <w:color w:val="000000"/>
        </w:rPr>
        <w:t>日下午交易结束时，在中国证券登记结算有限责任公司上海分公司登记在册的公司全体股东。</w:t>
      </w:r>
    </w:p>
    <w:p w14:paraId="0FB65020" w14:textId="701D5BBB" w:rsidR="00EB031E" w:rsidRDefault="0095053E" w:rsidP="009E3B5C">
      <w:pPr>
        <w:pStyle w:val="p0"/>
        <w:snapToGrid w:val="0"/>
        <w:spacing w:line="360" w:lineRule="auto"/>
        <w:ind w:firstLineChars="200" w:firstLine="480"/>
        <w:rPr>
          <w:rFonts w:ascii="宋体" w:hAnsi="宋体"/>
          <w:color w:val="000000"/>
        </w:rPr>
      </w:pPr>
      <w:r w:rsidRPr="0095053E">
        <w:rPr>
          <w:rFonts w:ascii="宋体" w:hAnsi="宋体" w:hint="eastAsia"/>
          <w:color w:val="000000"/>
        </w:rPr>
        <w:t>（二）征集时间：</w:t>
      </w:r>
      <w:r w:rsidRPr="00C813A3">
        <w:rPr>
          <w:rFonts w:ascii="Times New Roman" w:hAnsi="Times New Roman" w:hint="eastAsia"/>
          <w:color w:val="000000"/>
        </w:rPr>
        <w:t>2021</w:t>
      </w:r>
      <w:r w:rsidRPr="0095053E">
        <w:rPr>
          <w:rFonts w:ascii="宋体" w:hAnsi="宋体" w:hint="eastAsia"/>
          <w:color w:val="000000"/>
        </w:rPr>
        <w:t>年</w:t>
      </w:r>
      <w:r w:rsidR="00EB031E" w:rsidRPr="00C813A3">
        <w:rPr>
          <w:rFonts w:ascii="Times New Roman" w:hAnsi="Times New Roman"/>
          <w:color w:val="000000"/>
        </w:rPr>
        <w:t>7</w:t>
      </w:r>
      <w:r w:rsidRPr="0095053E">
        <w:rPr>
          <w:rFonts w:ascii="宋体" w:hAnsi="宋体" w:hint="eastAsia"/>
          <w:color w:val="000000"/>
        </w:rPr>
        <w:t>月</w:t>
      </w:r>
      <w:r w:rsidR="00EB031E" w:rsidRPr="00C813A3">
        <w:rPr>
          <w:rFonts w:ascii="Times New Roman" w:hAnsi="Times New Roman"/>
          <w:color w:val="000000"/>
        </w:rPr>
        <w:t>27</w:t>
      </w:r>
      <w:r w:rsidRPr="0095053E">
        <w:rPr>
          <w:rFonts w:ascii="宋体" w:hAnsi="宋体" w:hint="eastAsia"/>
          <w:color w:val="000000"/>
        </w:rPr>
        <w:t>日至</w:t>
      </w:r>
      <w:r w:rsidR="00EB031E" w:rsidRPr="00C813A3">
        <w:rPr>
          <w:rFonts w:ascii="Times New Roman" w:hAnsi="Times New Roman"/>
          <w:color w:val="000000"/>
        </w:rPr>
        <w:t>7</w:t>
      </w:r>
      <w:r w:rsidRPr="0095053E">
        <w:rPr>
          <w:rFonts w:ascii="宋体" w:hAnsi="宋体" w:hint="eastAsia"/>
          <w:color w:val="000000"/>
        </w:rPr>
        <w:t>月</w:t>
      </w:r>
      <w:r w:rsidR="00EB031E" w:rsidRPr="00C813A3">
        <w:rPr>
          <w:rFonts w:ascii="Times New Roman" w:hAnsi="Times New Roman"/>
          <w:color w:val="000000"/>
        </w:rPr>
        <w:t>28</w:t>
      </w:r>
      <w:r w:rsidRPr="0095053E">
        <w:rPr>
          <w:rFonts w:ascii="宋体" w:hAnsi="宋体" w:hint="eastAsia"/>
          <w:color w:val="000000"/>
        </w:rPr>
        <w:t>日（上午</w:t>
      </w:r>
      <w:r w:rsidRPr="00C813A3">
        <w:rPr>
          <w:rFonts w:ascii="Times New Roman" w:hAnsi="Times New Roman" w:hint="eastAsia"/>
          <w:color w:val="000000"/>
        </w:rPr>
        <w:t>9</w:t>
      </w:r>
      <w:r w:rsidRPr="0095053E">
        <w:rPr>
          <w:rFonts w:ascii="宋体" w:hAnsi="宋体" w:hint="eastAsia"/>
          <w:color w:val="000000"/>
        </w:rPr>
        <w:t>:</w:t>
      </w:r>
      <w:r w:rsidRPr="00C813A3">
        <w:rPr>
          <w:rFonts w:ascii="Times New Roman" w:hAnsi="Times New Roman" w:hint="eastAsia"/>
          <w:color w:val="000000"/>
        </w:rPr>
        <w:t>00</w:t>
      </w:r>
      <w:r w:rsidRPr="0095053E">
        <w:rPr>
          <w:rFonts w:ascii="宋体" w:hAnsi="宋体" w:hint="eastAsia"/>
          <w:color w:val="000000"/>
        </w:rPr>
        <w:t>-</w:t>
      </w:r>
      <w:r w:rsidRPr="00C813A3">
        <w:rPr>
          <w:rFonts w:ascii="Times New Roman" w:hAnsi="Times New Roman" w:hint="eastAsia"/>
          <w:color w:val="000000"/>
        </w:rPr>
        <w:t>11</w:t>
      </w:r>
      <w:r w:rsidRPr="0095053E">
        <w:rPr>
          <w:rFonts w:ascii="宋体" w:hAnsi="宋体" w:hint="eastAsia"/>
          <w:color w:val="000000"/>
        </w:rPr>
        <w:t>:</w:t>
      </w:r>
      <w:r w:rsidRPr="00C813A3">
        <w:rPr>
          <w:rFonts w:ascii="Times New Roman" w:hAnsi="Times New Roman" w:hint="eastAsia"/>
          <w:color w:val="000000"/>
        </w:rPr>
        <w:t>30</w:t>
      </w:r>
      <w:r w:rsidRPr="0095053E">
        <w:rPr>
          <w:rFonts w:ascii="宋体" w:hAnsi="宋体" w:hint="eastAsia"/>
          <w:color w:val="000000"/>
        </w:rPr>
        <w:t>，下午</w:t>
      </w:r>
      <w:r w:rsidRPr="00C813A3">
        <w:rPr>
          <w:rFonts w:ascii="Times New Roman" w:hAnsi="Times New Roman" w:hint="eastAsia"/>
          <w:color w:val="000000"/>
        </w:rPr>
        <w:t>14</w:t>
      </w:r>
      <w:r w:rsidRPr="0095053E">
        <w:rPr>
          <w:rFonts w:ascii="宋体" w:hAnsi="宋体" w:hint="eastAsia"/>
          <w:color w:val="000000"/>
        </w:rPr>
        <w:t>:</w:t>
      </w:r>
      <w:r w:rsidRPr="00C813A3">
        <w:rPr>
          <w:rFonts w:ascii="Times New Roman" w:hAnsi="Times New Roman" w:hint="eastAsia"/>
          <w:color w:val="000000"/>
        </w:rPr>
        <w:t>00</w:t>
      </w:r>
      <w:r w:rsidRPr="0095053E">
        <w:rPr>
          <w:rFonts w:ascii="宋体" w:hAnsi="宋体" w:hint="eastAsia"/>
          <w:color w:val="000000"/>
        </w:rPr>
        <w:t>-</w:t>
      </w:r>
      <w:r w:rsidRPr="00C813A3">
        <w:rPr>
          <w:rFonts w:ascii="Times New Roman" w:hAnsi="Times New Roman" w:hint="eastAsia"/>
          <w:color w:val="000000"/>
        </w:rPr>
        <w:t>17</w:t>
      </w:r>
      <w:r w:rsidRPr="0095053E">
        <w:rPr>
          <w:rFonts w:ascii="宋体" w:hAnsi="宋体" w:hint="eastAsia"/>
          <w:color w:val="000000"/>
        </w:rPr>
        <w:t>:</w:t>
      </w:r>
      <w:r w:rsidRPr="00C813A3">
        <w:rPr>
          <w:rFonts w:ascii="Times New Roman" w:hAnsi="Times New Roman" w:hint="eastAsia"/>
          <w:color w:val="000000"/>
        </w:rPr>
        <w:t>00</w:t>
      </w:r>
      <w:r w:rsidRPr="0095053E">
        <w:rPr>
          <w:rFonts w:ascii="宋体" w:hAnsi="宋体" w:hint="eastAsia"/>
          <w:color w:val="000000"/>
        </w:rPr>
        <w:t>）</w:t>
      </w:r>
    </w:p>
    <w:p w14:paraId="29C81B1E" w14:textId="77777777" w:rsidR="00EB031E" w:rsidRDefault="0095053E" w:rsidP="009E3B5C">
      <w:pPr>
        <w:pStyle w:val="p0"/>
        <w:snapToGrid w:val="0"/>
        <w:spacing w:line="360" w:lineRule="auto"/>
        <w:ind w:firstLineChars="200" w:firstLine="480"/>
        <w:rPr>
          <w:rFonts w:ascii="宋体" w:hAnsi="宋体"/>
          <w:color w:val="000000"/>
        </w:rPr>
      </w:pPr>
      <w:r w:rsidRPr="0095053E">
        <w:rPr>
          <w:rFonts w:ascii="宋体" w:hAnsi="宋体" w:hint="eastAsia"/>
          <w:color w:val="000000"/>
        </w:rPr>
        <w:t>（三）征集方式：采用公开方式在上海证券交易所网站（</w:t>
      </w:r>
      <w:r w:rsidRPr="00C813A3">
        <w:rPr>
          <w:rFonts w:ascii="Times New Roman" w:hAnsi="Times New Roman" w:hint="eastAsia"/>
          <w:color w:val="000000"/>
        </w:rPr>
        <w:t>www</w:t>
      </w:r>
      <w:r w:rsidRPr="0095053E">
        <w:rPr>
          <w:rFonts w:ascii="宋体" w:hAnsi="宋体" w:hint="eastAsia"/>
          <w:color w:val="000000"/>
        </w:rPr>
        <w:t>.</w:t>
      </w:r>
      <w:r w:rsidRPr="00C813A3">
        <w:rPr>
          <w:rFonts w:ascii="Times New Roman" w:hAnsi="Times New Roman" w:hint="eastAsia"/>
          <w:color w:val="000000"/>
        </w:rPr>
        <w:t>sse</w:t>
      </w:r>
      <w:r w:rsidRPr="0095053E">
        <w:rPr>
          <w:rFonts w:ascii="宋体" w:hAnsi="宋体" w:hint="eastAsia"/>
          <w:color w:val="000000"/>
        </w:rPr>
        <w:t>.</w:t>
      </w:r>
      <w:r w:rsidRPr="00C813A3">
        <w:rPr>
          <w:rFonts w:ascii="Times New Roman" w:hAnsi="Times New Roman" w:hint="eastAsia"/>
          <w:color w:val="000000"/>
        </w:rPr>
        <w:t>com</w:t>
      </w:r>
      <w:r w:rsidRPr="0095053E">
        <w:rPr>
          <w:rFonts w:ascii="宋体" w:hAnsi="宋体" w:hint="eastAsia"/>
          <w:color w:val="000000"/>
        </w:rPr>
        <w:t>.</w:t>
      </w:r>
      <w:r w:rsidRPr="00C813A3">
        <w:rPr>
          <w:rFonts w:ascii="Times New Roman" w:hAnsi="Times New Roman" w:hint="eastAsia"/>
          <w:color w:val="000000"/>
        </w:rPr>
        <w:t>cn</w:t>
      </w:r>
      <w:r w:rsidRPr="0095053E">
        <w:rPr>
          <w:rFonts w:ascii="宋体" w:hAnsi="宋体" w:hint="eastAsia"/>
          <w:color w:val="000000"/>
        </w:rPr>
        <w:t>）及《上海证券报》《中国证券报》《证券时报》《证券日报》上发布公告进行委托投票权征集行动。</w:t>
      </w:r>
    </w:p>
    <w:p w14:paraId="252D5317" w14:textId="77777777" w:rsidR="00EB031E" w:rsidRDefault="0095053E" w:rsidP="009E3B5C">
      <w:pPr>
        <w:pStyle w:val="p0"/>
        <w:snapToGrid w:val="0"/>
        <w:spacing w:line="360" w:lineRule="auto"/>
        <w:ind w:firstLineChars="200" w:firstLine="480"/>
        <w:rPr>
          <w:rFonts w:ascii="宋体" w:hAnsi="宋体"/>
          <w:color w:val="000000"/>
        </w:rPr>
      </w:pPr>
      <w:r w:rsidRPr="0095053E">
        <w:rPr>
          <w:rFonts w:ascii="宋体" w:hAnsi="宋体" w:hint="eastAsia"/>
          <w:color w:val="000000"/>
        </w:rPr>
        <w:t>（四）征集程序</w:t>
      </w:r>
    </w:p>
    <w:p w14:paraId="6C38EE94" w14:textId="77777777" w:rsidR="009E3B5C" w:rsidRDefault="009E3B5C" w:rsidP="009E3B5C">
      <w:pPr>
        <w:pStyle w:val="p0"/>
        <w:snapToGrid w:val="0"/>
        <w:spacing w:line="360" w:lineRule="auto"/>
        <w:ind w:firstLineChars="200" w:firstLine="480"/>
        <w:rPr>
          <w:rFonts w:ascii="宋体" w:hAnsi="宋体"/>
          <w:color w:val="000000"/>
        </w:rPr>
      </w:pPr>
      <w:r w:rsidRPr="00C813A3">
        <w:rPr>
          <w:rFonts w:ascii="Times New Roman" w:hAnsi="Times New Roman"/>
          <w:color w:val="000000"/>
        </w:rPr>
        <w:t>1</w:t>
      </w:r>
      <w:r>
        <w:rPr>
          <w:rFonts w:ascii="宋体" w:hAnsi="宋体" w:hint="eastAsia"/>
          <w:color w:val="000000"/>
        </w:rPr>
        <w:t>、</w:t>
      </w:r>
      <w:r w:rsidR="0095053E" w:rsidRPr="0095053E">
        <w:rPr>
          <w:rFonts w:ascii="宋体" w:hAnsi="宋体" w:hint="eastAsia"/>
          <w:color w:val="000000"/>
        </w:rPr>
        <w:t>股东决定委托征集人投票的，应按本公告附件确定的格式和内容逐项填写《独立董事公开征集委托投票权授权委托书》（以下简称“授权委托书”）</w:t>
      </w:r>
    </w:p>
    <w:p w14:paraId="1319D66D" w14:textId="4BF0B412" w:rsidR="00EB031E" w:rsidRDefault="009E3B5C" w:rsidP="009E3B5C">
      <w:pPr>
        <w:pStyle w:val="p0"/>
        <w:snapToGrid w:val="0"/>
        <w:spacing w:line="360" w:lineRule="auto"/>
        <w:ind w:firstLineChars="200" w:firstLine="480"/>
        <w:rPr>
          <w:rFonts w:ascii="宋体" w:hAnsi="宋体"/>
          <w:color w:val="000000"/>
        </w:rPr>
      </w:pPr>
      <w:r w:rsidRPr="00C813A3">
        <w:rPr>
          <w:rFonts w:ascii="Times New Roman" w:hAnsi="Times New Roman"/>
          <w:color w:val="000000"/>
        </w:rPr>
        <w:t>2</w:t>
      </w:r>
      <w:r>
        <w:rPr>
          <w:rFonts w:ascii="宋体" w:hAnsi="宋体" w:hint="eastAsia"/>
          <w:color w:val="000000"/>
        </w:rPr>
        <w:t>、</w:t>
      </w:r>
      <w:r w:rsidR="0095053E" w:rsidRPr="0095053E">
        <w:rPr>
          <w:rFonts w:ascii="宋体" w:hAnsi="宋体" w:hint="eastAsia"/>
          <w:color w:val="000000"/>
        </w:rPr>
        <w:t>委托投票的股东向征集人委托的公司证券部提交本人签署的授权委托书及其他相关文件；本次征集投票权由公司证券部签收授权委托书及其相关文件</w:t>
      </w:r>
      <w:r w:rsidR="00EB031E">
        <w:rPr>
          <w:rFonts w:ascii="宋体" w:hAnsi="宋体" w:hint="eastAsia"/>
          <w:color w:val="000000"/>
        </w:rPr>
        <w:t>：</w:t>
      </w:r>
    </w:p>
    <w:p w14:paraId="7064B883" w14:textId="4B34EC00" w:rsidR="00EB031E" w:rsidRDefault="00C813A3" w:rsidP="009E3B5C">
      <w:pPr>
        <w:pStyle w:val="p0"/>
        <w:snapToGrid w:val="0"/>
        <w:spacing w:line="360" w:lineRule="auto"/>
        <w:ind w:firstLineChars="200" w:firstLine="480"/>
        <w:rPr>
          <w:rFonts w:ascii="宋体" w:hAnsi="宋体"/>
          <w:color w:val="000000"/>
        </w:rPr>
      </w:pPr>
      <w:r>
        <w:rPr>
          <w:rFonts w:ascii="宋体" w:hAnsi="宋体" w:hint="eastAsia"/>
          <w:color w:val="000000"/>
        </w:rPr>
        <w:lastRenderedPageBreak/>
        <w:t>（</w:t>
      </w:r>
      <w:r w:rsidRPr="00C813A3">
        <w:rPr>
          <w:rFonts w:ascii="Times New Roman" w:hAnsi="Times New Roman" w:hint="eastAsia"/>
          <w:color w:val="000000"/>
        </w:rPr>
        <w:t>1</w:t>
      </w:r>
      <w:r>
        <w:rPr>
          <w:rFonts w:ascii="宋体" w:hAnsi="宋体" w:hint="eastAsia"/>
          <w:color w:val="000000"/>
        </w:rPr>
        <w:t>）</w:t>
      </w:r>
      <w:r w:rsidR="0095053E" w:rsidRPr="0095053E">
        <w:rPr>
          <w:rFonts w:ascii="宋体" w:hAnsi="宋体" w:hint="eastAsia"/>
          <w:color w:val="000000"/>
        </w:rPr>
        <w:t>委托投票股东为法人股东的，其应提交法人营业执照复印件、法定代表人身份证明复印件、授权委托书原件、股东账户卡复印件；法人股东按本条规定提供的所有文件应由法定代表人逐页签字并加盖股东单位公章；</w:t>
      </w:r>
    </w:p>
    <w:p w14:paraId="2641C526" w14:textId="1A880CEE" w:rsidR="0095053E" w:rsidRPr="0095053E" w:rsidRDefault="0095053E" w:rsidP="0095053E">
      <w:pPr>
        <w:pStyle w:val="p0"/>
        <w:snapToGrid w:val="0"/>
        <w:spacing w:line="360" w:lineRule="auto"/>
        <w:ind w:firstLineChars="200" w:firstLine="480"/>
        <w:rPr>
          <w:rFonts w:ascii="宋体" w:hAnsi="宋体"/>
          <w:color w:val="000000"/>
        </w:rPr>
      </w:pPr>
      <w:r w:rsidRPr="0095053E">
        <w:rPr>
          <w:rFonts w:ascii="宋体" w:hAnsi="宋体" w:hint="eastAsia"/>
          <w:color w:val="000000"/>
        </w:rPr>
        <w:t>（</w:t>
      </w:r>
      <w:r w:rsidRPr="00C813A3">
        <w:rPr>
          <w:rFonts w:ascii="Times New Roman" w:hAnsi="Times New Roman" w:hint="eastAsia"/>
          <w:color w:val="000000"/>
        </w:rPr>
        <w:t>2</w:t>
      </w:r>
      <w:r w:rsidRPr="0095053E">
        <w:rPr>
          <w:rFonts w:ascii="宋体" w:hAnsi="宋体" w:hint="eastAsia"/>
          <w:color w:val="000000"/>
        </w:rPr>
        <w:t>）委托投票股东为个人股东的，其应提交本人身份证复印件、授权委托书原件、股票账户卡复印件；</w:t>
      </w:r>
    </w:p>
    <w:p w14:paraId="2D06DE77" w14:textId="77777777" w:rsidR="00EB031E" w:rsidRDefault="0095053E" w:rsidP="0095053E">
      <w:pPr>
        <w:pStyle w:val="p0"/>
        <w:snapToGrid w:val="0"/>
        <w:spacing w:line="360" w:lineRule="auto"/>
        <w:ind w:firstLineChars="200" w:firstLine="480"/>
        <w:rPr>
          <w:rFonts w:ascii="宋体" w:hAnsi="宋体"/>
          <w:color w:val="000000"/>
        </w:rPr>
      </w:pPr>
      <w:r w:rsidRPr="0095053E">
        <w:rPr>
          <w:rFonts w:ascii="宋体" w:hAnsi="宋体" w:hint="eastAsia"/>
          <w:color w:val="000000"/>
        </w:rPr>
        <w:t>（</w:t>
      </w:r>
      <w:r w:rsidRPr="00C813A3">
        <w:rPr>
          <w:rFonts w:ascii="Times New Roman" w:hAnsi="Times New Roman" w:hint="eastAsia"/>
          <w:color w:val="000000"/>
        </w:rPr>
        <w:t>3</w:t>
      </w:r>
      <w:r w:rsidRPr="0095053E">
        <w:rPr>
          <w:rFonts w:ascii="宋体" w:hAnsi="宋体" w:hint="eastAsia"/>
          <w:color w:val="000000"/>
        </w:rPr>
        <w:t>）授权委托书为股东授权他人签署的，该授权委托书应当经公证机关公证，并将公证书连同授权委托书原件一并提交；由股东本人或股东单位法定代表人签署的授权委托书不需要公证。</w:t>
      </w:r>
    </w:p>
    <w:p w14:paraId="0FB61985" w14:textId="1E8A1575" w:rsidR="00EB031E" w:rsidRDefault="009E3B5C" w:rsidP="0095053E">
      <w:pPr>
        <w:pStyle w:val="p0"/>
        <w:snapToGrid w:val="0"/>
        <w:spacing w:line="360" w:lineRule="auto"/>
        <w:ind w:firstLineChars="200" w:firstLine="480"/>
        <w:rPr>
          <w:rFonts w:ascii="宋体" w:hAnsi="宋体"/>
          <w:color w:val="000000"/>
        </w:rPr>
      </w:pPr>
      <w:r w:rsidRPr="00C813A3">
        <w:rPr>
          <w:rFonts w:ascii="Times New Roman" w:hAnsi="Times New Roman"/>
          <w:color w:val="000000"/>
        </w:rPr>
        <w:t>3</w:t>
      </w:r>
      <w:r>
        <w:rPr>
          <w:rFonts w:ascii="宋体" w:hAnsi="宋体" w:hint="eastAsia"/>
          <w:color w:val="000000"/>
        </w:rPr>
        <w:t>、</w:t>
      </w:r>
      <w:r w:rsidR="0095053E" w:rsidRPr="0095053E">
        <w:rPr>
          <w:rFonts w:ascii="宋体" w:hAnsi="宋体" w:hint="eastAsia"/>
          <w:color w:val="000000"/>
        </w:rPr>
        <w:t>委托投票的股东按上述第</w:t>
      </w:r>
      <w:r w:rsidR="0095053E" w:rsidRPr="00C813A3">
        <w:rPr>
          <w:rFonts w:ascii="Times New Roman" w:hAnsi="Times New Roman" w:hint="eastAsia"/>
          <w:color w:val="000000"/>
        </w:rPr>
        <w:t>2</w:t>
      </w:r>
      <w:r w:rsidR="0095053E" w:rsidRPr="0095053E">
        <w:rPr>
          <w:rFonts w:ascii="宋体" w:hAnsi="宋体" w:hint="eastAsia"/>
          <w:color w:val="000000"/>
        </w:rPr>
        <w:t>点要求备妥相关文件后，应在征集时间内将授权委托书及相关文件采取专人送达、挂号信函或特快专递方式并按本公告指定地址送达；送到时间以公司证券部收到时间为准。逾期送达的，视为无效。</w:t>
      </w:r>
    </w:p>
    <w:p w14:paraId="29871E87" w14:textId="77777777" w:rsidR="009E3B5C" w:rsidRDefault="0095053E" w:rsidP="0095053E">
      <w:pPr>
        <w:pStyle w:val="p0"/>
        <w:snapToGrid w:val="0"/>
        <w:spacing w:line="360" w:lineRule="auto"/>
        <w:ind w:firstLineChars="200" w:firstLine="480"/>
        <w:rPr>
          <w:rFonts w:ascii="宋体" w:hAnsi="宋体"/>
          <w:color w:val="000000"/>
        </w:rPr>
      </w:pPr>
      <w:r w:rsidRPr="0095053E">
        <w:rPr>
          <w:rFonts w:ascii="宋体" w:hAnsi="宋体" w:hint="eastAsia"/>
          <w:color w:val="000000"/>
        </w:rPr>
        <w:t>委托投票股东送达授权委托书及相关文件的指定地址和收件人为：</w:t>
      </w:r>
    </w:p>
    <w:p w14:paraId="141B0F90" w14:textId="24AE2090" w:rsidR="009E3B5C" w:rsidRDefault="0095053E" w:rsidP="0095053E">
      <w:pPr>
        <w:pStyle w:val="p0"/>
        <w:snapToGrid w:val="0"/>
        <w:spacing w:line="360" w:lineRule="auto"/>
        <w:ind w:firstLineChars="200" w:firstLine="480"/>
        <w:rPr>
          <w:rFonts w:ascii="宋体" w:hAnsi="宋体"/>
          <w:color w:val="000000"/>
        </w:rPr>
      </w:pPr>
      <w:r w:rsidRPr="0095053E">
        <w:rPr>
          <w:rFonts w:ascii="宋体" w:hAnsi="宋体" w:hint="eastAsia"/>
          <w:color w:val="000000"/>
        </w:rPr>
        <w:t>联系地址：</w:t>
      </w:r>
      <w:r w:rsidR="009E3B5C">
        <w:rPr>
          <w:rFonts w:ascii="宋体" w:hAnsi="宋体" w:hint="eastAsia"/>
          <w:color w:val="000000"/>
        </w:rPr>
        <w:t>芜湖市鸠江区万春东路</w:t>
      </w:r>
      <w:r w:rsidR="009E3B5C" w:rsidRPr="00C813A3">
        <w:rPr>
          <w:rFonts w:ascii="Times New Roman" w:hAnsi="Times New Roman" w:hint="eastAsia"/>
          <w:color w:val="000000"/>
        </w:rPr>
        <w:t>9</w:t>
      </w:r>
      <w:r w:rsidR="009E3B5C" w:rsidRPr="00C813A3">
        <w:rPr>
          <w:rFonts w:ascii="Times New Roman" w:hAnsi="Times New Roman"/>
          <w:color w:val="000000"/>
        </w:rPr>
        <w:t>6</w:t>
      </w:r>
      <w:r w:rsidR="009E3B5C">
        <w:rPr>
          <w:rFonts w:ascii="宋体" w:hAnsi="宋体" w:hint="eastAsia"/>
          <w:color w:val="000000"/>
        </w:rPr>
        <w:t>号埃夫特</w:t>
      </w:r>
      <w:r w:rsidRPr="0095053E">
        <w:rPr>
          <w:rFonts w:ascii="宋体" w:hAnsi="宋体" w:hint="eastAsia"/>
          <w:color w:val="000000"/>
        </w:rPr>
        <w:t>证券部</w:t>
      </w:r>
    </w:p>
    <w:p w14:paraId="05297EA4" w14:textId="1049EB7A" w:rsidR="009E3B5C" w:rsidRDefault="0095053E" w:rsidP="0095053E">
      <w:pPr>
        <w:pStyle w:val="p0"/>
        <w:snapToGrid w:val="0"/>
        <w:spacing w:line="360" w:lineRule="auto"/>
        <w:ind w:firstLineChars="200" w:firstLine="480"/>
        <w:rPr>
          <w:rFonts w:ascii="宋体" w:hAnsi="宋体"/>
          <w:color w:val="000000"/>
        </w:rPr>
      </w:pPr>
      <w:r w:rsidRPr="0095053E">
        <w:rPr>
          <w:rFonts w:ascii="宋体" w:hAnsi="宋体" w:hint="eastAsia"/>
          <w:color w:val="000000"/>
        </w:rPr>
        <w:t>收件人：</w:t>
      </w:r>
      <w:r w:rsidR="009E3B5C">
        <w:rPr>
          <w:rFonts w:ascii="宋体" w:hAnsi="宋体" w:hint="eastAsia"/>
          <w:color w:val="000000"/>
        </w:rPr>
        <w:t>季先萍</w:t>
      </w:r>
    </w:p>
    <w:p w14:paraId="305933CC" w14:textId="0C497BE1" w:rsidR="009E3B5C" w:rsidRDefault="0095053E" w:rsidP="0095053E">
      <w:pPr>
        <w:pStyle w:val="p0"/>
        <w:snapToGrid w:val="0"/>
        <w:spacing w:line="360" w:lineRule="auto"/>
        <w:ind w:firstLineChars="200" w:firstLine="480"/>
        <w:rPr>
          <w:rFonts w:ascii="宋体" w:hAnsi="宋体"/>
          <w:color w:val="000000"/>
        </w:rPr>
      </w:pPr>
      <w:r w:rsidRPr="0095053E">
        <w:rPr>
          <w:rFonts w:ascii="宋体" w:hAnsi="宋体" w:hint="eastAsia"/>
          <w:color w:val="000000"/>
        </w:rPr>
        <w:t>邮政编码：</w:t>
      </w:r>
      <w:r w:rsidRPr="00C813A3">
        <w:rPr>
          <w:rFonts w:ascii="Times New Roman" w:hAnsi="Times New Roman" w:hint="eastAsia"/>
          <w:color w:val="000000"/>
        </w:rPr>
        <w:t>2</w:t>
      </w:r>
      <w:r w:rsidR="009E3B5C" w:rsidRPr="00C813A3">
        <w:rPr>
          <w:rFonts w:ascii="Times New Roman" w:hAnsi="Times New Roman"/>
          <w:color w:val="000000"/>
        </w:rPr>
        <w:t>41000</w:t>
      </w:r>
    </w:p>
    <w:p w14:paraId="458F93BB" w14:textId="47B847C8" w:rsidR="009E3B5C" w:rsidRDefault="0095053E" w:rsidP="0095053E">
      <w:pPr>
        <w:pStyle w:val="p0"/>
        <w:snapToGrid w:val="0"/>
        <w:spacing w:line="360" w:lineRule="auto"/>
        <w:ind w:firstLineChars="200" w:firstLine="480"/>
        <w:rPr>
          <w:rFonts w:ascii="宋体" w:hAnsi="宋体"/>
          <w:color w:val="000000"/>
        </w:rPr>
      </w:pPr>
      <w:r w:rsidRPr="0095053E">
        <w:rPr>
          <w:rFonts w:ascii="宋体" w:hAnsi="宋体" w:hint="eastAsia"/>
          <w:color w:val="000000"/>
        </w:rPr>
        <w:t>电话：</w:t>
      </w:r>
      <w:r w:rsidRPr="00C813A3">
        <w:rPr>
          <w:rFonts w:ascii="Times New Roman" w:hAnsi="Times New Roman" w:hint="eastAsia"/>
          <w:color w:val="000000"/>
        </w:rPr>
        <w:t>055</w:t>
      </w:r>
      <w:r w:rsidR="009E3B5C" w:rsidRPr="00C813A3">
        <w:rPr>
          <w:rFonts w:ascii="Times New Roman" w:hAnsi="Times New Roman"/>
          <w:color w:val="000000"/>
        </w:rPr>
        <w:t>3</w:t>
      </w:r>
      <w:r w:rsidRPr="0095053E">
        <w:rPr>
          <w:rFonts w:ascii="宋体" w:hAnsi="宋体" w:hint="eastAsia"/>
          <w:color w:val="000000"/>
        </w:rPr>
        <w:t>-</w:t>
      </w:r>
      <w:r w:rsidR="009E3B5C" w:rsidRPr="00C813A3">
        <w:rPr>
          <w:rFonts w:ascii="Times New Roman" w:hAnsi="Times New Roman"/>
          <w:color w:val="000000"/>
        </w:rPr>
        <w:t>5670638</w:t>
      </w:r>
    </w:p>
    <w:p w14:paraId="5475EA91" w14:textId="672B34C8" w:rsidR="009E3B5C" w:rsidRDefault="0095053E" w:rsidP="0095053E">
      <w:pPr>
        <w:pStyle w:val="p0"/>
        <w:snapToGrid w:val="0"/>
        <w:spacing w:line="360" w:lineRule="auto"/>
        <w:ind w:firstLineChars="200" w:firstLine="480"/>
        <w:rPr>
          <w:rFonts w:ascii="宋体" w:hAnsi="宋体"/>
          <w:color w:val="000000"/>
        </w:rPr>
      </w:pPr>
      <w:r w:rsidRPr="0095053E">
        <w:rPr>
          <w:rFonts w:ascii="宋体" w:hAnsi="宋体" w:hint="eastAsia"/>
          <w:color w:val="000000"/>
        </w:rPr>
        <w:t>传真：</w:t>
      </w:r>
      <w:r w:rsidRPr="00C813A3">
        <w:rPr>
          <w:rFonts w:ascii="Times New Roman" w:hAnsi="Times New Roman" w:hint="eastAsia"/>
          <w:color w:val="000000"/>
        </w:rPr>
        <w:t>055</w:t>
      </w:r>
      <w:r w:rsidR="009E3B5C" w:rsidRPr="00C813A3">
        <w:rPr>
          <w:rFonts w:ascii="Times New Roman" w:hAnsi="Times New Roman"/>
          <w:color w:val="000000"/>
        </w:rPr>
        <w:t>3</w:t>
      </w:r>
      <w:r w:rsidRPr="0095053E">
        <w:rPr>
          <w:rFonts w:ascii="宋体" w:hAnsi="宋体" w:hint="eastAsia"/>
          <w:color w:val="000000"/>
        </w:rPr>
        <w:t>-</w:t>
      </w:r>
      <w:r w:rsidR="009E3B5C" w:rsidRPr="00C813A3">
        <w:rPr>
          <w:rFonts w:ascii="Times New Roman" w:hAnsi="Times New Roman"/>
          <w:color w:val="000000"/>
        </w:rPr>
        <w:t>5635270</w:t>
      </w:r>
    </w:p>
    <w:p w14:paraId="0DBCCF18" w14:textId="0CD0E882" w:rsidR="009E3B5C" w:rsidRDefault="0095053E" w:rsidP="009E3B5C">
      <w:pPr>
        <w:pStyle w:val="p0"/>
        <w:snapToGrid w:val="0"/>
        <w:spacing w:line="360" w:lineRule="auto"/>
        <w:ind w:firstLineChars="200" w:firstLine="480"/>
        <w:rPr>
          <w:rFonts w:ascii="宋体" w:hAnsi="宋体"/>
          <w:color w:val="000000"/>
        </w:rPr>
      </w:pPr>
      <w:r w:rsidRPr="0095053E">
        <w:rPr>
          <w:rFonts w:ascii="宋体" w:hAnsi="宋体" w:hint="eastAsia"/>
          <w:color w:val="000000"/>
        </w:rPr>
        <w:t>请将提交的全部文件予以妥善密封，注明委托投票股东的联系电话和联系人，并在显著位置标明“独立董事公</w:t>
      </w:r>
      <w:r w:rsidR="00C813A3">
        <w:rPr>
          <w:rFonts w:ascii="宋体" w:hAnsi="宋体" w:hint="eastAsia"/>
          <w:color w:val="000000"/>
        </w:rPr>
        <w:t>开</w:t>
      </w:r>
      <w:r w:rsidRPr="0095053E">
        <w:rPr>
          <w:rFonts w:ascii="宋体" w:hAnsi="宋体" w:hint="eastAsia"/>
          <w:color w:val="000000"/>
        </w:rPr>
        <w:t>征集委托投票权授权委托书”字样。</w:t>
      </w:r>
    </w:p>
    <w:p w14:paraId="79C3F98F" w14:textId="77777777" w:rsidR="009E3B5C" w:rsidRDefault="0095053E" w:rsidP="009E3B5C">
      <w:pPr>
        <w:pStyle w:val="p0"/>
        <w:snapToGrid w:val="0"/>
        <w:spacing w:line="360" w:lineRule="auto"/>
        <w:ind w:firstLineChars="200" w:firstLine="480"/>
        <w:rPr>
          <w:rFonts w:ascii="宋体" w:hAnsi="宋体"/>
          <w:color w:val="000000"/>
        </w:rPr>
      </w:pPr>
      <w:r w:rsidRPr="0095053E">
        <w:rPr>
          <w:rFonts w:ascii="宋体" w:hAnsi="宋体" w:hint="eastAsia"/>
          <w:color w:val="000000"/>
        </w:rPr>
        <w:t>（五）委托投票股东提交文件送达后，经律师事务所见证律师审核，全部满足下述条件的授权委托书被确认为有效：</w:t>
      </w:r>
    </w:p>
    <w:p w14:paraId="21297D1C" w14:textId="77777777" w:rsidR="009E3B5C" w:rsidRDefault="0095053E" w:rsidP="009E3B5C">
      <w:pPr>
        <w:pStyle w:val="p0"/>
        <w:snapToGrid w:val="0"/>
        <w:spacing w:line="360" w:lineRule="auto"/>
        <w:ind w:firstLineChars="200" w:firstLine="480"/>
        <w:rPr>
          <w:rFonts w:ascii="宋体" w:hAnsi="宋体"/>
          <w:color w:val="000000"/>
        </w:rPr>
      </w:pPr>
      <w:r w:rsidRPr="00C813A3">
        <w:rPr>
          <w:rFonts w:ascii="Times New Roman" w:hAnsi="Times New Roman" w:hint="eastAsia"/>
          <w:color w:val="000000"/>
        </w:rPr>
        <w:t>1</w:t>
      </w:r>
      <w:r w:rsidRPr="0095053E">
        <w:rPr>
          <w:rFonts w:ascii="宋体" w:hAnsi="宋体" w:hint="eastAsia"/>
          <w:color w:val="000000"/>
        </w:rPr>
        <w:t>、已按本公告征集程序要求将授权委托书及相关文件送达指定地点；</w:t>
      </w:r>
    </w:p>
    <w:p w14:paraId="638720EB" w14:textId="3227EE9B" w:rsidR="009E3B5C" w:rsidRDefault="0095053E" w:rsidP="009E3B5C">
      <w:pPr>
        <w:pStyle w:val="p0"/>
        <w:snapToGrid w:val="0"/>
        <w:spacing w:line="360" w:lineRule="auto"/>
        <w:ind w:firstLineChars="200" w:firstLine="480"/>
        <w:rPr>
          <w:rFonts w:ascii="宋体" w:hAnsi="宋体"/>
          <w:color w:val="000000"/>
        </w:rPr>
      </w:pPr>
      <w:r w:rsidRPr="00C813A3">
        <w:rPr>
          <w:rFonts w:ascii="Times New Roman" w:hAnsi="Times New Roman" w:hint="eastAsia"/>
          <w:color w:val="000000"/>
        </w:rPr>
        <w:t>2</w:t>
      </w:r>
      <w:r w:rsidRPr="0095053E">
        <w:rPr>
          <w:rFonts w:ascii="宋体" w:hAnsi="宋体" w:hint="eastAsia"/>
          <w:color w:val="000000"/>
        </w:rPr>
        <w:t>、在征集时间内提交授权委托书及相关文件</w:t>
      </w:r>
      <w:r w:rsidR="00E30C4E">
        <w:rPr>
          <w:rFonts w:ascii="宋体" w:hAnsi="宋体" w:hint="eastAsia"/>
          <w:color w:val="000000"/>
        </w:rPr>
        <w:t>；</w:t>
      </w:r>
    </w:p>
    <w:p w14:paraId="68EE1213" w14:textId="77777777" w:rsidR="009E3B5C" w:rsidRDefault="0095053E" w:rsidP="009E3B5C">
      <w:pPr>
        <w:pStyle w:val="p0"/>
        <w:snapToGrid w:val="0"/>
        <w:spacing w:line="360" w:lineRule="auto"/>
        <w:ind w:firstLineChars="200" w:firstLine="480"/>
        <w:rPr>
          <w:rFonts w:ascii="宋体" w:hAnsi="宋体"/>
          <w:color w:val="000000"/>
        </w:rPr>
      </w:pPr>
      <w:r w:rsidRPr="00C813A3">
        <w:rPr>
          <w:rFonts w:ascii="Times New Roman" w:hAnsi="Times New Roman" w:hint="eastAsia"/>
          <w:color w:val="000000"/>
        </w:rPr>
        <w:t>3</w:t>
      </w:r>
      <w:r w:rsidRPr="0095053E">
        <w:rPr>
          <w:rFonts w:ascii="宋体" w:hAnsi="宋体" w:hint="eastAsia"/>
          <w:color w:val="000000"/>
        </w:rPr>
        <w:t>、股东已按本公告附件规定格式填写并签署授权委托书，且授权内容明确，提交相关文件完整、有效；</w:t>
      </w:r>
    </w:p>
    <w:p w14:paraId="5AC3451A" w14:textId="7F51834D" w:rsidR="009E3B5C" w:rsidRDefault="0095053E" w:rsidP="009E3B5C">
      <w:pPr>
        <w:pStyle w:val="p0"/>
        <w:snapToGrid w:val="0"/>
        <w:spacing w:line="360" w:lineRule="auto"/>
        <w:ind w:firstLineChars="200" w:firstLine="480"/>
        <w:rPr>
          <w:rFonts w:ascii="宋体" w:hAnsi="宋体"/>
          <w:color w:val="000000"/>
        </w:rPr>
      </w:pPr>
      <w:r w:rsidRPr="00C813A3">
        <w:rPr>
          <w:rFonts w:ascii="Times New Roman" w:hAnsi="Times New Roman" w:hint="eastAsia"/>
          <w:color w:val="000000"/>
        </w:rPr>
        <w:t>4</w:t>
      </w:r>
      <w:r w:rsidRPr="0095053E">
        <w:rPr>
          <w:rFonts w:ascii="宋体" w:hAnsi="宋体" w:hint="eastAsia"/>
          <w:color w:val="000000"/>
        </w:rPr>
        <w:t>、提交授权委托书及相关文件的股东基本情况与股东名册记载内容相符</w:t>
      </w:r>
      <w:r w:rsidR="009E3B5C">
        <w:rPr>
          <w:rFonts w:ascii="宋体" w:hAnsi="宋体" w:hint="eastAsia"/>
          <w:color w:val="000000"/>
        </w:rPr>
        <w:t>；</w:t>
      </w:r>
    </w:p>
    <w:p w14:paraId="78D4913B" w14:textId="7947EC48" w:rsidR="009E3B5C" w:rsidRDefault="0095053E" w:rsidP="009E3B5C">
      <w:pPr>
        <w:pStyle w:val="p0"/>
        <w:snapToGrid w:val="0"/>
        <w:spacing w:line="360" w:lineRule="auto"/>
        <w:ind w:firstLineChars="200" w:firstLine="480"/>
        <w:rPr>
          <w:rFonts w:ascii="宋体" w:hAnsi="宋体"/>
          <w:color w:val="000000"/>
        </w:rPr>
      </w:pPr>
      <w:r w:rsidRPr="00C813A3">
        <w:rPr>
          <w:rFonts w:ascii="Times New Roman" w:hAnsi="Times New Roman" w:hint="eastAsia"/>
          <w:color w:val="000000"/>
        </w:rPr>
        <w:t>5</w:t>
      </w:r>
      <w:r w:rsidRPr="0095053E">
        <w:rPr>
          <w:rFonts w:ascii="宋体" w:hAnsi="宋体" w:hint="eastAsia"/>
          <w:color w:val="000000"/>
        </w:rPr>
        <w:t>、未将征集事项的投票委托征集人以外的其他人行使。股东将其对征集事项投票权重复授权委托征集人且其授权内容不相同的，以股东最后一次签署的授权委托书为有效，无法判断签署时间的，以最后收到的授权委托书为有效，无法</w:t>
      </w:r>
      <w:r w:rsidRPr="0095053E">
        <w:rPr>
          <w:rFonts w:ascii="宋体" w:hAnsi="宋体" w:hint="eastAsia"/>
          <w:color w:val="000000"/>
        </w:rPr>
        <w:lastRenderedPageBreak/>
        <w:t>判断收到时间限售顺序的，由征集人以询问方式要求授权委托人进行确认，通过该种方式仍无法确认授权内容的，该项授权委托无效</w:t>
      </w:r>
      <w:r w:rsidR="00E30C4E">
        <w:rPr>
          <w:rFonts w:ascii="宋体" w:hAnsi="宋体" w:hint="eastAsia"/>
          <w:color w:val="000000"/>
        </w:rPr>
        <w:t>；</w:t>
      </w:r>
    </w:p>
    <w:p w14:paraId="2AB24CD4" w14:textId="77777777" w:rsidR="009E3B5C" w:rsidRDefault="0095053E" w:rsidP="009E3B5C">
      <w:pPr>
        <w:pStyle w:val="p0"/>
        <w:snapToGrid w:val="0"/>
        <w:spacing w:line="360" w:lineRule="auto"/>
        <w:ind w:firstLineChars="200" w:firstLine="480"/>
        <w:rPr>
          <w:rFonts w:ascii="宋体" w:hAnsi="宋体"/>
          <w:color w:val="000000"/>
        </w:rPr>
      </w:pPr>
      <w:r w:rsidRPr="00C813A3">
        <w:rPr>
          <w:rFonts w:ascii="Times New Roman" w:hAnsi="Times New Roman" w:hint="eastAsia"/>
          <w:color w:val="000000"/>
        </w:rPr>
        <w:t>6</w:t>
      </w:r>
      <w:r w:rsidRPr="0095053E">
        <w:rPr>
          <w:rFonts w:ascii="宋体" w:hAnsi="宋体" w:hint="eastAsia"/>
          <w:color w:val="000000"/>
        </w:rPr>
        <w:t>、股东将征集事项投票权授权委托给征集人后，股东可以亲自或委托代理人出席会议，但对征集事项无投票权。</w:t>
      </w:r>
    </w:p>
    <w:p w14:paraId="6FB63B2C" w14:textId="77777777" w:rsidR="009E3B5C" w:rsidRDefault="0095053E" w:rsidP="009E3B5C">
      <w:pPr>
        <w:pStyle w:val="p0"/>
        <w:snapToGrid w:val="0"/>
        <w:spacing w:line="360" w:lineRule="auto"/>
        <w:ind w:firstLineChars="200" w:firstLine="480"/>
        <w:rPr>
          <w:rFonts w:ascii="宋体" w:hAnsi="宋体"/>
          <w:color w:val="000000"/>
        </w:rPr>
      </w:pPr>
      <w:r w:rsidRPr="0095053E">
        <w:rPr>
          <w:rFonts w:ascii="宋体" w:hAnsi="宋体" w:hint="eastAsia"/>
          <w:color w:val="000000"/>
        </w:rPr>
        <w:t>（六）经确认有效的授权委托书出现下列情形的，征集人可以按照以下办法处理：</w:t>
      </w:r>
    </w:p>
    <w:p w14:paraId="1E379042" w14:textId="77777777" w:rsidR="009E3B5C" w:rsidRDefault="0095053E" w:rsidP="009E3B5C">
      <w:pPr>
        <w:pStyle w:val="p0"/>
        <w:snapToGrid w:val="0"/>
        <w:spacing w:line="360" w:lineRule="auto"/>
        <w:ind w:firstLineChars="200" w:firstLine="480"/>
        <w:rPr>
          <w:rFonts w:ascii="宋体" w:hAnsi="宋体"/>
          <w:color w:val="000000"/>
        </w:rPr>
      </w:pPr>
      <w:r w:rsidRPr="00C813A3">
        <w:rPr>
          <w:rFonts w:ascii="Times New Roman" w:hAnsi="Times New Roman" w:hint="eastAsia"/>
          <w:color w:val="000000"/>
        </w:rPr>
        <w:t>1</w:t>
      </w:r>
      <w:r w:rsidRPr="0095053E">
        <w:rPr>
          <w:rFonts w:ascii="宋体" w:hAnsi="宋体" w:hint="eastAsia"/>
          <w:color w:val="000000"/>
        </w:rPr>
        <w:t>、股东将征集事项投票权委托给征集人后，在现场会议登记时间截止之前以书面方式明示撤销对征集人的授权委托，则征集人将认定其对征集人的授权委托自动失效；</w:t>
      </w:r>
    </w:p>
    <w:p w14:paraId="7B09462E" w14:textId="77777777" w:rsidR="009E3B5C" w:rsidRDefault="0095053E" w:rsidP="009E3B5C">
      <w:pPr>
        <w:pStyle w:val="p0"/>
        <w:snapToGrid w:val="0"/>
        <w:spacing w:line="360" w:lineRule="auto"/>
        <w:ind w:firstLineChars="200" w:firstLine="480"/>
        <w:rPr>
          <w:rFonts w:ascii="宋体" w:hAnsi="宋体"/>
          <w:color w:val="000000"/>
        </w:rPr>
      </w:pPr>
      <w:r w:rsidRPr="00C813A3">
        <w:rPr>
          <w:rFonts w:ascii="Times New Roman" w:hAnsi="Times New Roman" w:hint="eastAsia"/>
          <w:color w:val="000000"/>
        </w:rPr>
        <w:t>2</w:t>
      </w:r>
      <w:r w:rsidRPr="0095053E">
        <w:rPr>
          <w:rFonts w:ascii="宋体" w:hAnsi="宋体" w:hint="eastAsia"/>
          <w:color w:val="000000"/>
        </w:rPr>
        <w:t>、股东将征集事项投票权授权委托征集人以外的其他人行使并出席会议，且在现场会议登记时间截止之前以书面方式明示撤销对征集人的授权委托的，则征集人将认定其对征集人的授权委托自动失效；若在现场会议登记时间截止之前未以书面方式明示撤销对征集人的授权委托的，则对征集人的委托为唯一有效的授权委托；</w:t>
      </w:r>
    </w:p>
    <w:p w14:paraId="12DB8550" w14:textId="77777777" w:rsidR="009E3B5C" w:rsidRDefault="0095053E" w:rsidP="009E3B5C">
      <w:pPr>
        <w:pStyle w:val="p0"/>
        <w:snapToGrid w:val="0"/>
        <w:spacing w:line="360" w:lineRule="auto"/>
        <w:ind w:firstLineChars="200" w:firstLine="480"/>
        <w:rPr>
          <w:rFonts w:ascii="宋体" w:hAnsi="宋体"/>
          <w:color w:val="000000"/>
        </w:rPr>
      </w:pPr>
      <w:r w:rsidRPr="00C813A3">
        <w:rPr>
          <w:rFonts w:ascii="Times New Roman" w:hAnsi="Times New Roman" w:hint="eastAsia"/>
          <w:color w:val="000000"/>
        </w:rPr>
        <w:t>3</w:t>
      </w:r>
      <w:r w:rsidRPr="0095053E">
        <w:rPr>
          <w:rFonts w:ascii="宋体" w:hAnsi="宋体" w:hint="eastAsia"/>
          <w:color w:val="000000"/>
        </w:rPr>
        <w:t>、股东应在提交的授权委托书中明确其对征集事项的投票指示，并在“同意”、“反对”、“弃权”中选择一项并打“√”，选择一项以上或未选择的，则征集人将认定其授权委托无效。</w:t>
      </w:r>
    </w:p>
    <w:p w14:paraId="7CD2A599" w14:textId="2DD65730" w:rsidR="00EC56A0" w:rsidRPr="0095053E" w:rsidRDefault="0095053E" w:rsidP="009E3B5C">
      <w:pPr>
        <w:pStyle w:val="p0"/>
        <w:snapToGrid w:val="0"/>
        <w:spacing w:line="360" w:lineRule="auto"/>
        <w:ind w:firstLineChars="200" w:firstLine="480"/>
        <w:rPr>
          <w:rFonts w:ascii="宋体" w:hAnsi="宋体"/>
          <w:color w:val="000000"/>
        </w:rPr>
      </w:pPr>
      <w:r w:rsidRPr="0095053E">
        <w:rPr>
          <w:rFonts w:ascii="宋体" w:hAnsi="宋体" w:hint="eastAsia"/>
          <w:color w:val="000000"/>
        </w:rPr>
        <w:t>（七）由于征集投票权的特殊性，对授权委托书实施审核时，仅对股东根据本公告提交的授权委托书进行形式审核，不对授权委托书及相关文件上的签字和盖章是否确为股东本人签字或盖章或该等文件是否确由股东本人或股东授权委托代理人发出进行实质审核。符合本公告规定形式要件的授权委托书及相关证明文件均被确认为有效。</w:t>
      </w:r>
    </w:p>
    <w:p w14:paraId="22AA4F00" w14:textId="5244DCD3" w:rsidR="009F2FD9" w:rsidRPr="002B4457" w:rsidRDefault="00124544" w:rsidP="002B4457">
      <w:pPr>
        <w:spacing w:line="360" w:lineRule="auto"/>
        <w:ind w:firstLineChars="200" w:firstLine="480"/>
        <w:rPr>
          <w:rFonts w:ascii="宋体" w:hAnsi="宋体"/>
          <w:sz w:val="24"/>
        </w:rPr>
      </w:pPr>
      <w:r>
        <w:rPr>
          <w:rFonts w:ascii="宋体" w:hAnsi="宋体" w:hint="eastAsia"/>
          <w:sz w:val="24"/>
        </w:rPr>
        <w:t>特此公告。</w:t>
      </w:r>
    </w:p>
    <w:p w14:paraId="22FA2689" w14:textId="77777777" w:rsidR="00C813A3" w:rsidRDefault="00C813A3">
      <w:pPr>
        <w:pStyle w:val="p0"/>
        <w:snapToGrid w:val="0"/>
        <w:spacing w:line="360" w:lineRule="auto"/>
        <w:ind w:firstLine="420"/>
        <w:jc w:val="right"/>
        <w:rPr>
          <w:rFonts w:ascii="宋体" w:hAnsi="宋体"/>
          <w:color w:val="000000"/>
        </w:rPr>
      </w:pPr>
    </w:p>
    <w:p w14:paraId="6523D341" w14:textId="77777777" w:rsidR="00C813A3" w:rsidRDefault="00C813A3">
      <w:pPr>
        <w:pStyle w:val="p0"/>
        <w:snapToGrid w:val="0"/>
        <w:spacing w:line="360" w:lineRule="auto"/>
        <w:ind w:firstLine="420"/>
        <w:jc w:val="right"/>
        <w:rPr>
          <w:rFonts w:ascii="宋体" w:hAnsi="宋体"/>
          <w:color w:val="000000"/>
        </w:rPr>
      </w:pPr>
    </w:p>
    <w:p w14:paraId="7AA5650D" w14:textId="71A51502" w:rsidR="009F2FD9" w:rsidRDefault="0095053E">
      <w:pPr>
        <w:pStyle w:val="p0"/>
        <w:snapToGrid w:val="0"/>
        <w:spacing w:line="360" w:lineRule="auto"/>
        <w:ind w:firstLine="420"/>
        <w:jc w:val="right"/>
        <w:rPr>
          <w:rFonts w:ascii="宋体" w:hAnsi="宋体"/>
          <w:color w:val="000000"/>
        </w:rPr>
      </w:pPr>
      <w:r>
        <w:rPr>
          <w:rFonts w:ascii="宋体" w:hAnsi="宋体" w:hint="eastAsia"/>
          <w:color w:val="000000"/>
        </w:rPr>
        <w:t>征集人：梁晓燕</w:t>
      </w:r>
    </w:p>
    <w:p w14:paraId="2EC4F9B1" w14:textId="42067024" w:rsidR="003C1CFA" w:rsidRDefault="00124544" w:rsidP="00C813A3">
      <w:pPr>
        <w:pStyle w:val="p0"/>
        <w:snapToGrid w:val="0"/>
        <w:spacing w:line="360" w:lineRule="auto"/>
        <w:ind w:firstLine="420"/>
        <w:jc w:val="right"/>
        <w:rPr>
          <w:rFonts w:ascii="宋体" w:hAnsi="宋体"/>
          <w:color w:val="000000"/>
        </w:rPr>
      </w:pPr>
      <w:r w:rsidRPr="00C813A3">
        <w:rPr>
          <w:rFonts w:ascii="Times New Roman" w:hAnsi="Times New Roman" w:hint="eastAsia"/>
          <w:color w:val="000000"/>
        </w:rPr>
        <w:t>202</w:t>
      </w:r>
      <w:r w:rsidR="000E303F" w:rsidRPr="00C813A3">
        <w:rPr>
          <w:rFonts w:ascii="Times New Roman" w:hAnsi="Times New Roman"/>
          <w:color w:val="000000"/>
        </w:rPr>
        <w:t>1</w:t>
      </w:r>
      <w:r>
        <w:rPr>
          <w:rFonts w:ascii="宋体" w:hAnsi="宋体" w:hint="eastAsia"/>
          <w:color w:val="000000"/>
        </w:rPr>
        <w:t xml:space="preserve">年 </w:t>
      </w:r>
      <w:r w:rsidR="0095053E" w:rsidRPr="00C813A3">
        <w:rPr>
          <w:rFonts w:ascii="Times New Roman" w:hAnsi="Times New Roman"/>
          <w:color w:val="000000"/>
        </w:rPr>
        <w:t>7</w:t>
      </w:r>
      <w:r>
        <w:rPr>
          <w:rFonts w:ascii="宋体" w:hAnsi="宋体" w:hint="eastAsia"/>
          <w:color w:val="000000"/>
        </w:rPr>
        <w:t xml:space="preserve">月 </w:t>
      </w:r>
      <w:r w:rsidR="0095053E" w:rsidRPr="00C813A3">
        <w:rPr>
          <w:rFonts w:ascii="Times New Roman" w:hAnsi="Times New Roman"/>
          <w:color w:val="000000"/>
        </w:rPr>
        <w:t>1</w:t>
      </w:r>
      <w:r w:rsidR="00B90092">
        <w:rPr>
          <w:rFonts w:ascii="Times New Roman" w:hAnsi="Times New Roman"/>
          <w:color w:val="000000"/>
        </w:rPr>
        <w:t>4</w:t>
      </w:r>
      <w:r>
        <w:rPr>
          <w:rFonts w:ascii="宋体" w:hAnsi="宋体" w:hint="eastAsia"/>
          <w:color w:val="000000"/>
        </w:rPr>
        <w:t>日</w:t>
      </w:r>
    </w:p>
    <w:p w14:paraId="73FD04EC" w14:textId="77777777" w:rsidR="003C1CFA" w:rsidRDefault="003C1CFA" w:rsidP="00C813A3">
      <w:pPr>
        <w:pStyle w:val="p0"/>
        <w:snapToGrid w:val="0"/>
        <w:spacing w:line="360" w:lineRule="auto"/>
        <w:ind w:right="960"/>
        <w:rPr>
          <w:rFonts w:ascii="宋体" w:hAnsi="宋体"/>
          <w:color w:val="000000"/>
        </w:rPr>
      </w:pPr>
    </w:p>
    <w:p w14:paraId="2CA4A103" w14:textId="77777777" w:rsidR="0095053E" w:rsidRPr="0095053E" w:rsidRDefault="0095053E" w:rsidP="003C1CFA">
      <w:pPr>
        <w:pStyle w:val="p0"/>
        <w:snapToGrid w:val="0"/>
        <w:spacing w:line="360" w:lineRule="auto"/>
        <w:rPr>
          <w:rFonts w:ascii="宋体" w:hAnsi="宋体"/>
          <w:color w:val="000000"/>
        </w:rPr>
      </w:pPr>
      <w:r w:rsidRPr="0095053E">
        <w:rPr>
          <w:rFonts w:ascii="宋体" w:hAnsi="宋体" w:hint="eastAsia"/>
          <w:color w:val="000000"/>
        </w:rPr>
        <w:t>附件：独立董事公开征集委托投票权授权委托书</w:t>
      </w:r>
    </w:p>
    <w:p w14:paraId="1FEC5198" w14:textId="48B9C5A9" w:rsidR="0095053E" w:rsidRDefault="0095053E" w:rsidP="0095053E">
      <w:pPr>
        <w:pStyle w:val="p0"/>
        <w:snapToGrid w:val="0"/>
        <w:spacing w:line="360" w:lineRule="auto"/>
        <w:ind w:firstLine="420"/>
        <w:jc w:val="right"/>
        <w:rPr>
          <w:rFonts w:ascii="宋体" w:hAnsi="宋体"/>
          <w:color w:val="000000"/>
        </w:rPr>
      </w:pPr>
      <w:r>
        <w:rPr>
          <w:rFonts w:ascii="宋体" w:hAnsi="宋体"/>
          <w:color w:val="000000"/>
        </w:rPr>
        <w:br w:type="page"/>
      </w:r>
    </w:p>
    <w:p w14:paraId="370001A1" w14:textId="32BE01E0" w:rsidR="0095053E" w:rsidRDefault="0095053E" w:rsidP="003C1CFA">
      <w:pPr>
        <w:pStyle w:val="1"/>
        <w:spacing w:before="0" w:line="360" w:lineRule="auto"/>
        <w:ind w:left="0"/>
      </w:pPr>
      <w:r>
        <w:rPr>
          <w:rFonts w:hint="eastAsia"/>
        </w:rPr>
        <w:lastRenderedPageBreak/>
        <w:t>附件</w:t>
      </w:r>
      <w:r w:rsidR="00C813A3">
        <w:rPr>
          <w:rFonts w:hint="eastAsia"/>
        </w:rPr>
        <w:t>：</w:t>
      </w:r>
    </w:p>
    <w:p w14:paraId="16B8ED04" w14:textId="77777777" w:rsidR="009E3B5C" w:rsidRPr="003C1CFA" w:rsidRDefault="009E3B5C" w:rsidP="003C1CFA">
      <w:pPr>
        <w:widowControl/>
        <w:spacing w:line="360" w:lineRule="auto"/>
        <w:jc w:val="center"/>
        <w:rPr>
          <w:rFonts w:ascii="黑体" w:eastAsia="黑体" w:hAnsi="黑体" w:cs="宋体"/>
          <w:b/>
          <w:bCs/>
          <w:kern w:val="0"/>
          <w:sz w:val="36"/>
          <w:szCs w:val="36"/>
        </w:rPr>
      </w:pPr>
      <w:r w:rsidRPr="003C1CFA">
        <w:rPr>
          <w:rFonts w:ascii="黑体" w:eastAsia="黑体" w:hAnsi="黑体" w:cs="宋体" w:hint="eastAsia"/>
          <w:b/>
          <w:bCs/>
          <w:kern w:val="0"/>
          <w:sz w:val="36"/>
          <w:szCs w:val="36"/>
        </w:rPr>
        <w:t>埃夫特智能装备股份有限公司</w:t>
      </w:r>
    </w:p>
    <w:p w14:paraId="164B3C22" w14:textId="24249101" w:rsidR="0095053E" w:rsidRPr="003C1CFA" w:rsidRDefault="009E3B5C" w:rsidP="003C1CFA">
      <w:pPr>
        <w:widowControl/>
        <w:spacing w:line="360" w:lineRule="auto"/>
        <w:jc w:val="center"/>
        <w:rPr>
          <w:rFonts w:ascii="黑体" w:eastAsia="黑体" w:hAnsi="黑体" w:cs="宋体"/>
          <w:b/>
          <w:bCs/>
          <w:kern w:val="0"/>
          <w:sz w:val="36"/>
          <w:szCs w:val="36"/>
        </w:rPr>
      </w:pPr>
      <w:r w:rsidRPr="003C1CFA">
        <w:rPr>
          <w:rFonts w:ascii="黑体" w:eastAsia="黑体" w:hAnsi="黑体" w:cs="宋体" w:hint="eastAsia"/>
          <w:b/>
          <w:bCs/>
          <w:kern w:val="0"/>
          <w:sz w:val="36"/>
          <w:szCs w:val="36"/>
        </w:rPr>
        <w:t>独立董事公开征集委托投票权</w:t>
      </w:r>
      <w:r w:rsidR="0095053E" w:rsidRPr="003C1CFA">
        <w:rPr>
          <w:rFonts w:ascii="黑体" w:eastAsia="黑体" w:hAnsi="黑体" w:cs="宋体" w:hint="eastAsia"/>
          <w:b/>
          <w:bCs/>
          <w:kern w:val="0"/>
          <w:sz w:val="36"/>
          <w:szCs w:val="36"/>
        </w:rPr>
        <w:t>授权委托书</w:t>
      </w:r>
    </w:p>
    <w:p w14:paraId="165CB18A" w14:textId="77777777" w:rsidR="00C813A3" w:rsidRDefault="00C813A3" w:rsidP="003C1CFA">
      <w:pPr>
        <w:widowControl/>
        <w:spacing w:line="360" w:lineRule="auto"/>
        <w:ind w:firstLineChars="200" w:firstLine="480"/>
        <w:rPr>
          <w:rFonts w:asciiTheme="minorEastAsia" w:hAnsiTheme="minorEastAsia"/>
          <w:sz w:val="24"/>
          <w:szCs w:val="24"/>
        </w:rPr>
      </w:pPr>
    </w:p>
    <w:p w14:paraId="79810BD0" w14:textId="2A6C4340" w:rsidR="009E3B5C" w:rsidRDefault="009E3B5C" w:rsidP="003C1CFA">
      <w:pPr>
        <w:widowControl/>
        <w:spacing w:line="360" w:lineRule="auto"/>
        <w:ind w:firstLineChars="200" w:firstLine="480"/>
        <w:rPr>
          <w:rFonts w:asciiTheme="minorEastAsia" w:hAnsiTheme="minorEastAsia"/>
          <w:sz w:val="24"/>
          <w:szCs w:val="24"/>
        </w:rPr>
      </w:pPr>
      <w:r w:rsidRPr="009E3B5C">
        <w:rPr>
          <w:rFonts w:asciiTheme="minorEastAsia" w:hAnsiTheme="minorEastAsia" w:hint="eastAsia"/>
          <w:sz w:val="24"/>
          <w:szCs w:val="24"/>
        </w:rPr>
        <w:t>本人/本公司作为委托人确认，在签署本授权委托书前已认真阅读了征集人为本次征集投票权制作并公告的《</w:t>
      </w:r>
      <w:r w:rsidR="003C1CFA">
        <w:rPr>
          <w:rFonts w:asciiTheme="minorEastAsia" w:hAnsiTheme="minorEastAsia" w:hint="eastAsia"/>
          <w:sz w:val="24"/>
          <w:szCs w:val="24"/>
        </w:rPr>
        <w:t>埃夫特智能装备</w:t>
      </w:r>
      <w:r w:rsidRPr="009E3B5C">
        <w:rPr>
          <w:rFonts w:asciiTheme="minorEastAsia" w:hAnsiTheme="minorEastAsia" w:hint="eastAsia"/>
          <w:sz w:val="24"/>
          <w:szCs w:val="24"/>
        </w:rPr>
        <w:t>股份有限公司关于独立董事公开征集委托投票权的公告》《</w:t>
      </w:r>
      <w:r w:rsidR="003C1CFA">
        <w:rPr>
          <w:rFonts w:asciiTheme="minorEastAsia" w:hAnsiTheme="minorEastAsia" w:hint="eastAsia"/>
          <w:sz w:val="24"/>
          <w:szCs w:val="24"/>
        </w:rPr>
        <w:t>埃夫特智能装备</w:t>
      </w:r>
      <w:r w:rsidRPr="009E3B5C">
        <w:rPr>
          <w:rFonts w:asciiTheme="minorEastAsia" w:hAnsiTheme="minorEastAsia" w:hint="eastAsia"/>
          <w:sz w:val="24"/>
          <w:szCs w:val="24"/>
        </w:rPr>
        <w:t>股份有限公司关于召开</w:t>
      </w:r>
      <w:r w:rsidRPr="00C813A3">
        <w:rPr>
          <w:rFonts w:hint="eastAsia"/>
          <w:sz w:val="24"/>
          <w:szCs w:val="24"/>
        </w:rPr>
        <w:t>2021</w:t>
      </w:r>
      <w:r w:rsidRPr="009E3B5C">
        <w:rPr>
          <w:rFonts w:asciiTheme="minorEastAsia" w:hAnsiTheme="minorEastAsia" w:hint="eastAsia"/>
          <w:sz w:val="24"/>
          <w:szCs w:val="24"/>
        </w:rPr>
        <w:t>年第</w:t>
      </w:r>
      <w:r w:rsidR="003C1CFA">
        <w:rPr>
          <w:rFonts w:asciiTheme="minorEastAsia" w:hAnsiTheme="minorEastAsia" w:hint="eastAsia"/>
          <w:sz w:val="24"/>
          <w:szCs w:val="24"/>
        </w:rPr>
        <w:t>一</w:t>
      </w:r>
      <w:r w:rsidRPr="009E3B5C">
        <w:rPr>
          <w:rFonts w:asciiTheme="minorEastAsia" w:hAnsiTheme="minorEastAsia" w:hint="eastAsia"/>
          <w:sz w:val="24"/>
          <w:szCs w:val="24"/>
        </w:rPr>
        <w:t>次临时股东大会的通知》及其他相关文件，对本次征集投票权等相关情况已充分了解。</w:t>
      </w:r>
    </w:p>
    <w:p w14:paraId="1CD71036" w14:textId="37044BDB" w:rsidR="0095053E" w:rsidRDefault="009E3B5C" w:rsidP="003C1CFA">
      <w:pPr>
        <w:widowControl/>
        <w:spacing w:line="360" w:lineRule="auto"/>
        <w:ind w:firstLineChars="200" w:firstLine="480"/>
        <w:rPr>
          <w:rFonts w:ascii="宋体" w:hAnsi="宋体" w:cs="宋体"/>
          <w:kern w:val="0"/>
          <w:sz w:val="24"/>
        </w:rPr>
      </w:pPr>
      <w:r w:rsidRPr="009E3B5C">
        <w:rPr>
          <w:rFonts w:asciiTheme="minorEastAsia" w:hAnsiTheme="minorEastAsia" w:hint="eastAsia"/>
          <w:sz w:val="24"/>
          <w:szCs w:val="24"/>
        </w:rPr>
        <w:t>本人/本公司作为授权委托人，兹授权委托</w:t>
      </w:r>
      <w:r w:rsidR="003C1CFA">
        <w:rPr>
          <w:rFonts w:asciiTheme="minorEastAsia" w:hAnsiTheme="minorEastAsia" w:hint="eastAsia"/>
          <w:sz w:val="24"/>
          <w:szCs w:val="24"/>
        </w:rPr>
        <w:t>埃夫特智能装备</w:t>
      </w:r>
      <w:r w:rsidRPr="009E3B5C">
        <w:rPr>
          <w:rFonts w:asciiTheme="minorEastAsia" w:hAnsiTheme="minorEastAsia" w:hint="eastAsia"/>
          <w:sz w:val="24"/>
          <w:szCs w:val="24"/>
        </w:rPr>
        <w:t>股份有限公司独立董事</w:t>
      </w:r>
      <w:r w:rsidR="003C1CFA">
        <w:rPr>
          <w:rFonts w:asciiTheme="minorEastAsia" w:hAnsiTheme="minorEastAsia" w:hint="eastAsia"/>
          <w:sz w:val="24"/>
          <w:szCs w:val="24"/>
        </w:rPr>
        <w:t>梁晓燕</w:t>
      </w:r>
      <w:r w:rsidRPr="009E3B5C">
        <w:rPr>
          <w:rFonts w:asciiTheme="minorEastAsia" w:hAnsiTheme="minorEastAsia" w:hint="eastAsia"/>
          <w:sz w:val="24"/>
          <w:szCs w:val="24"/>
        </w:rPr>
        <w:t>作为本人/本公司的代理人出席</w:t>
      </w:r>
      <w:r w:rsidR="003C1CFA">
        <w:rPr>
          <w:rFonts w:asciiTheme="minorEastAsia" w:hAnsiTheme="minorEastAsia" w:hint="eastAsia"/>
          <w:sz w:val="24"/>
          <w:szCs w:val="24"/>
        </w:rPr>
        <w:t>埃夫特智能装备</w:t>
      </w:r>
      <w:r w:rsidRPr="009E3B5C">
        <w:rPr>
          <w:rFonts w:asciiTheme="minorEastAsia" w:hAnsiTheme="minorEastAsia" w:hint="eastAsia"/>
          <w:sz w:val="24"/>
          <w:szCs w:val="24"/>
        </w:rPr>
        <w:t>股份有限公司</w:t>
      </w:r>
      <w:r w:rsidRPr="00C813A3">
        <w:rPr>
          <w:rFonts w:hint="eastAsia"/>
          <w:sz w:val="24"/>
          <w:szCs w:val="24"/>
        </w:rPr>
        <w:t>2021</w:t>
      </w:r>
      <w:r w:rsidRPr="009E3B5C">
        <w:rPr>
          <w:rFonts w:asciiTheme="minorEastAsia" w:hAnsiTheme="minorEastAsia" w:hint="eastAsia"/>
          <w:sz w:val="24"/>
          <w:szCs w:val="24"/>
        </w:rPr>
        <w:t>年第</w:t>
      </w:r>
      <w:r w:rsidR="003C1CFA">
        <w:rPr>
          <w:rFonts w:asciiTheme="minorEastAsia" w:hAnsiTheme="minorEastAsia" w:hint="eastAsia"/>
          <w:sz w:val="24"/>
          <w:szCs w:val="24"/>
        </w:rPr>
        <w:t>一</w:t>
      </w:r>
      <w:r w:rsidRPr="009E3B5C">
        <w:rPr>
          <w:rFonts w:asciiTheme="minorEastAsia" w:hAnsiTheme="minorEastAsia" w:hint="eastAsia"/>
          <w:sz w:val="24"/>
          <w:szCs w:val="24"/>
        </w:rPr>
        <w:t>次临时股东大会，并按本授权委托书指示对以下会议审议事项行使表决权。本人/本公司对本次征集投票事项的投票意见如下</w:t>
      </w:r>
      <w:r>
        <w:rPr>
          <w:rFonts w:asciiTheme="minorEastAsia" w:hAnsiTheme="minorEastAsia" w:hint="eastAsia"/>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77"/>
        <w:gridCol w:w="3657"/>
        <w:gridCol w:w="1017"/>
        <w:gridCol w:w="1040"/>
        <w:gridCol w:w="1005"/>
      </w:tblGrid>
      <w:tr w:rsidR="0095053E" w14:paraId="5D5906D9" w14:textId="77777777" w:rsidTr="009E3B5C">
        <w:tc>
          <w:tcPr>
            <w:tcW w:w="950" w:type="pct"/>
            <w:tcMar>
              <w:top w:w="0" w:type="dxa"/>
              <w:left w:w="108" w:type="dxa"/>
              <w:bottom w:w="0" w:type="dxa"/>
              <w:right w:w="108" w:type="dxa"/>
            </w:tcMar>
            <w:vAlign w:val="center"/>
          </w:tcPr>
          <w:p w14:paraId="0195B7A5" w14:textId="77777777" w:rsidR="0095053E" w:rsidRDefault="0095053E" w:rsidP="00AD23BA">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2204" w:type="pct"/>
            <w:tcMar>
              <w:top w:w="0" w:type="dxa"/>
              <w:left w:w="108" w:type="dxa"/>
              <w:bottom w:w="0" w:type="dxa"/>
              <w:right w:w="108" w:type="dxa"/>
            </w:tcMar>
            <w:vAlign w:val="center"/>
          </w:tcPr>
          <w:p w14:paraId="67B2E81E" w14:textId="77777777" w:rsidR="0095053E" w:rsidRDefault="0095053E" w:rsidP="00AD23BA">
            <w:pPr>
              <w:widowControl/>
              <w:spacing w:line="360" w:lineRule="auto"/>
              <w:jc w:val="center"/>
              <w:rPr>
                <w:rFonts w:ascii="宋体" w:hAnsi="宋体" w:cs="宋体"/>
                <w:kern w:val="0"/>
                <w:sz w:val="24"/>
              </w:rPr>
            </w:pPr>
            <w:r>
              <w:rPr>
                <w:rFonts w:ascii="宋体" w:hAnsi="宋体" w:cs="宋体" w:hint="eastAsia"/>
                <w:kern w:val="0"/>
                <w:sz w:val="24"/>
              </w:rPr>
              <w:t>非累积投票议案名称</w:t>
            </w:r>
          </w:p>
        </w:tc>
        <w:tc>
          <w:tcPr>
            <w:tcW w:w="613" w:type="pct"/>
            <w:tcMar>
              <w:top w:w="0" w:type="dxa"/>
              <w:left w:w="108" w:type="dxa"/>
              <w:bottom w:w="0" w:type="dxa"/>
              <w:right w:w="108" w:type="dxa"/>
            </w:tcMar>
            <w:vAlign w:val="center"/>
          </w:tcPr>
          <w:p w14:paraId="557FA30F" w14:textId="77777777" w:rsidR="0095053E" w:rsidRDefault="0095053E" w:rsidP="00AD23BA">
            <w:pPr>
              <w:widowControl/>
              <w:spacing w:line="360" w:lineRule="auto"/>
              <w:jc w:val="center"/>
              <w:rPr>
                <w:rFonts w:ascii="宋体" w:hAnsi="宋体" w:cs="宋体"/>
                <w:kern w:val="0"/>
                <w:sz w:val="24"/>
              </w:rPr>
            </w:pPr>
            <w:r>
              <w:rPr>
                <w:rFonts w:ascii="宋体" w:hAnsi="宋体" w:cs="宋体" w:hint="eastAsia"/>
                <w:kern w:val="0"/>
                <w:sz w:val="24"/>
              </w:rPr>
              <w:t>同意</w:t>
            </w:r>
          </w:p>
        </w:tc>
        <w:tc>
          <w:tcPr>
            <w:tcW w:w="627" w:type="pct"/>
            <w:tcMar>
              <w:top w:w="0" w:type="dxa"/>
              <w:left w:w="108" w:type="dxa"/>
              <w:bottom w:w="0" w:type="dxa"/>
              <w:right w:w="108" w:type="dxa"/>
            </w:tcMar>
            <w:vAlign w:val="center"/>
          </w:tcPr>
          <w:p w14:paraId="1C9F6BCA" w14:textId="77777777" w:rsidR="0095053E" w:rsidRDefault="0095053E" w:rsidP="00AD23BA">
            <w:pPr>
              <w:widowControl/>
              <w:spacing w:line="360" w:lineRule="auto"/>
              <w:jc w:val="center"/>
              <w:rPr>
                <w:rFonts w:ascii="宋体" w:hAnsi="宋体" w:cs="宋体"/>
                <w:kern w:val="0"/>
                <w:sz w:val="24"/>
              </w:rPr>
            </w:pPr>
            <w:r>
              <w:rPr>
                <w:rFonts w:ascii="宋体" w:hAnsi="宋体" w:cs="宋体" w:hint="eastAsia"/>
                <w:kern w:val="0"/>
                <w:sz w:val="24"/>
              </w:rPr>
              <w:t>反对</w:t>
            </w:r>
          </w:p>
        </w:tc>
        <w:tc>
          <w:tcPr>
            <w:tcW w:w="606" w:type="pct"/>
            <w:tcMar>
              <w:top w:w="0" w:type="dxa"/>
              <w:left w:w="108" w:type="dxa"/>
              <w:bottom w:w="0" w:type="dxa"/>
              <w:right w:w="108" w:type="dxa"/>
            </w:tcMar>
            <w:vAlign w:val="center"/>
          </w:tcPr>
          <w:p w14:paraId="2AF6E918" w14:textId="77777777" w:rsidR="0095053E" w:rsidRDefault="0095053E" w:rsidP="00AD23BA">
            <w:pPr>
              <w:widowControl/>
              <w:spacing w:line="360" w:lineRule="auto"/>
              <w:jc w:val="center"/>
              <w:rPr>
                <w:rFonts w:ascii="宋体" w:hAnsi="宋体" w:cs="宋体"/>
                <w:kern w:val="0"/>
                <w:sz w:val="24"/>
              </w:rPr>
            </w:pPr>
            <w:r>
              <w:rPr>
                <w:rFonts w:ascii="宋体" w:hAnsi="宋体" w:cs="宋体" w:hint="eastAsia"/>
                <w:kern w:val="0"/>
                <w:sz w:val="24"/>
              </w:rPr>
              <w:t>弃权</w:t>
            </w:r>
          </w:p>
        </w:tc>
      </w:tr>
      <w:tr w:rsidR="0095053E" w14:paraId="26E239C3" w14:textId="77777777" w:rsidTr="009E3B5C">
        <w:tc>
          <w:tcPr>
            <w:tcW w:w="950" w:type="pct"/>
            <w:tcMar>
              <w:top w:w="0" w:type="dxa"/>
              <w:left w:w="108" w:type="dxa"/>
              <w:bottom w:w="0" w:type="dxa"/>
              <w:right w:w="108" w:type="dxa"/>
            </w:tcMar>
          </w:tcPr>
          <w:p w14:paraId="3B689776" w14:textId="77777777" w:rsidR="0095053E" w:rsidRDefault="0095053E" w:rsidP="00AD23BA">
            <w:pPr>
              <w:widowControl/>
              <w:spacing w:line="360" w:lineRule="auto"/>
              <w:jc w:val="left"/>
              <w:rPr>
                <w:rFonts w:ascii="宋体" w:hAnsi="宋体" w:cs="宋体"/>
                <w:kern w:val="0"/>
                <w:sz w:val="24"/>
              </w:rPr>
            </w:pPr>
            <w:r w:rsidRPr="00C813A3">
              <w:rPr>
                <w:rFonts w:cs="宋体" w:hint="eastAsia"/>
                <w:kern w:val="0"/>
                <w:sz w:val="24"/>
              </w:rPr>
              <w:t>1</w:t>
            </w:r>
          </w:p>
        </w:tc>
        <w:tc>
          <w:tcPr>
            <w:tcW w:w="2204" w:type="pct"/>
            <w:tcMar>
              <w:top w:w="0" w:type="dxa"/>
              <w:left w:w="108" w:type="dxa"/>
              <w:bottom w:w="0" w:type="dxa"/>
              <w:right w:w="108" w:type="dxa"/>
            </w:tcMar>
          </w:tcPr>
          <w:p w14:paraId="36876189" w14:textId="77777777" w:rsidR="0095053E" w:rsidRDefault="0095053E" w:rsidP="00AD23BA">
            <w:pPr>
              <w:widowControl/>
              <w:spacing w:line="360" w:lineRule="auto"/>
              <w:jc w:val="left"/>
              <w:rPr>
                <w:rFonts w:ascii="宋体" w:hAnsi="宋体" w:cs="宋体"/>
                <w:kern w:val="0"/>
                <w:sz w:val="24"/>
              </w:rPr>
            </w:pPr>
            <w:r w:rsidRPr="00CE0596">
              <w:rPr>
                <w:kern w:val="0"/>
                <w:sz w:val="24"/>
              </w:rPr>
              <w:t>关于《埃夫特智能装备股份有限公司</w:t>
            </w:r>
            <w:r w:rsidRPr="00C813A3">
              <w:rPr>
                <w:kern w:val="0"/>
                <w:sz w:val="24"/>
              </w:rPr>
              <w:t>2021</w:t>
            </w:r>
            <w:r w:rsidRPr="00CE0596">
              <w:rPr>
                <w:kern w:val="0"/>
                <w:sz w:val="24"/>
              </w:rPr>
              <w:t>年限制性股票激励计划（草案）》及其摘要的议案</w:t>
            </w:r>
          </w:p>
        </w:tc>
        <w:tc>
          <w:tcPr>
            <w:tcW w:w="613" w:type="pct"/>
            <w:tcMar>
              <w:top w:w="0" w:type="dxa"/>
              <w:left w:w="108" w:type="dxa"/>
              <w:bottom w:w="0" w:type="dxa"/>
              <w:right w:w="108" w:type="dxa"/>
            </w:tcMar>
            <w:vAlign w:val="center"/>
          </w:tcPr>
          <w:p w14:paraId="02B58C2E" w14:textId="77777777" w:rsidR="0095053E" w:rsidRDefault="0095053E" w:rsidP="00AD23BA">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14:paraId="09CF7829" w14:textId="77777777" w:rsidR="0095053E" w:rsidRDefault="0095053E" w:rsidP="00AD23BA">
            <w:pPr>
              <w:widowControl/>
              <w:spacing w:line="360" w:lineRule="auto"/>
              <w:jc w:val="center"/>
              <w:rPr>
                <w:rFonts w:ascii="宋体" w:hAnsi="宋体" w:cs="宋体"/>
                <w:kern w:val="0"/>
                <w:sz w:val="24"/>
              </w:rPr>
            </w:pPr>
          </w:p>
        </w:tc>
        <w:tc>
          <w:tcPr>
            <w:tcW w:w="606" w:type="pct"/>
            <w:tcMar>
              <w:top w:w="0" w:type="dxa"/>
              <w:left w:w="108" w:type="dxa"/>
              <w:bottom w:w="0" w:type="dxa"/>
              <w:right w:w="108" w:type="dxa"/>
            </w:tcMar>
            <w:vAlign w:val="center"/>
          </w:tcPr>
          <w:p w14:paraId="77418041" w14:textId="77777777" w:rsidR="0095053E" w:rsidRDefault="0095053E" w:rsidP="00AD23BA">
            <w:pPr>
              <w:widowControl/>
              <w:spacing w:line="360" w:lineRule="auto"/>
              <w:jc w:val="center"/>
              <w:rPr>
                <w:rFonts w:ascii="宋体" w:hAnsi="宋体" w:cs="宋体"/>
                <w:kern w:val="0"/>
                <w:sz w:val="24"/>
              </w:rPr>
            </w:pPr>
          </w:p>
        </w:tc>
      </w:tr>
      <w:tr w:rsidR="0095053E" w14:paraId="7B36AB2F" w14:textId="77777777" w:rsidTr="009E3B5C">
        <w:tc>
          <w:tcPr>
            <w:tcW w:w="950" w:type="pct"/>
            <w:tcMar>
              <w:top w:w="0" w:type="dxa"/>
              <w:left w:w="108" w:type="dxa"/>
              <w:bottom w:w="0" w:type="dxa"/>
              <w:right w:w="108" w:type="dxa"/>
            </w:tcMar>
          </w:tcPr>
          <w:p w14:paraId="4FCEB7A5" w14:textId="77777777" w:rsidR="0095053E" w:rsidRDefault="0095053E" w:rsidP="00AD23BA">
            <w:pPr>
              <w:widowControl/>
              <w:spacing w:line="360" w:lineRule="auto"/>
              <w:jc w:val="left"/>
              <w:rPr>
                <w:rFonts w:ascii="宋体" w:hAnsi="宋体" w:cs="宋体"/>
                <w:kern w:val="0"/>
                <w:sz w:val="24"/>
              </w:rPr>
            </w:pPr>
            <w:r w:rsidRPr="00C813A3">
              <w:rPr>
                <w:rFonts w:cs="宋体"/>
                <w:kern w:val="0"/>
                <w:sz w:val="24"/>
              </w:rPr>
              <w:t>2</w:t>
            </w:r>
          </w:p>
        </w:tc>
        <w:tc>
          <w:tcPr>
            <w:tcW w:w="2204" w:type="pct"/>
            <w:tcMar>
              <w:top w:w="0" w:type="dxa"/>
              <w:left w:w="108" w:type="dxa"/>
              <w:bottom w:w="0" w:type="dxa"/>
              <w:right w:w="108" w:type="dxa"/>
            </w:tcMar>
          </w:tcPr>
          <w:p w14:paraId="48680B8F" w14:textId="77777777" w:rsidR="0095053E" w:rsidRDefault="0095053E" w:rsidP="00AD23BA">
            <w:pPr>
              <w:widowControl/>
              <w:spacing w:line="360" w:lineRule="auto"/>
              <w:jc w:val="left"/>
              <w:rPr>
                <w:rFonts w:ascii="宋体" w:hAnsi="宋体" w:cs="宋体"/>
                <w:kern w:val="0"/>
                <w:sz w:val="24"/>
              </w:rPr>
            </w:pPr>
            <w:r w:rsidRPr="00CE0596">
              <w:rPr>
                <w:rFonts w:cs="宋体" w:hint="eastAsia"/>
                <w:kern w:val="0"/>
                <w:sz w:val="24"/>
              </w:rPr>
              <w:t>关于《埃夫特智能装备股份有限公司</w:t>
            </w:r>
            <w:r w:rsidRPr="00C813A3">
              <w:rPr>
                <w:rFonts w:cs="宋体" w:hint="eastAsia"/>
                <w:kern w:val="0"/>
                <w:sz w:val="24"/>
              </w:rPr>
              <w:t>2021</w:t>
            </w:r>
            <w:r w:rsidRPr="00CE0596">
              <w:rPr>
                <w:rFonts w:cs="宋体" w:hint="eastAsia"/>
                <w:kern w:val="0"/>
                <w:sz w:val="24"/>
              </w:rPr>
              <w:t xml:space="preserve"> </w:t>
            </w:r>
            <w:r w:rsidRPr="00CE0596">
              <w:rPr>
                <w:rFonts w:cs="宋体" w:hint="eastAsia"/>
                <w:kern w:val="0"/>
                <w:sz w:val="24"/>
              </w:rPr>
              <w:t>年限制性股票激励计划实施考核管理办法》及《埃夫特智能装备股份有限公司</w:t>
            </w:r>
            <w:r w:rsidRPr="00C813A3">
              <w:rPr>
                <w:rFonts w:cs="宋体" w:hint="eastAsia"/>
                <w:kern w:val="0"/>
                <w:sz w:val="24"/>
              </w:rPr>
              <w:t>2021</w:t>
            </w:r>
            <w:r w:rsidRPr="00CE0596">
              <w:rPr>
                <w:rFonts w:cs="宋体" w:hint="eastAsia"/>
                <w:kern w:val="0"/>
                <w:sz w:val="24"/>
              </w:rPr>
              <w:t>年限制性股票激励计划管理办法》的议案</w:t>
            </w:r>
          </w:p>
        </w:tc>
        <w:tc>
          <w:tcPr>
            <w:tcW w:w="613" w:type="pct"/>
            <w:tcMar>
              <w:top w:w="0" w:type="dxa"/>
              <w:left w:w="108" w:type="dxa"/>
              <w:bottom w:w="0" w:type="dxa"/>
              <w:right w:w="108" w:type="dxa"/>
            </w:tcMar>
            <w:vAlign w:val="center"/>
          </w:tcPr>
          <w:p w14:paraId="5A9045E3" w14:textId="77777777" w:rsidR="0095053E" w:rsidRDefault="0095053E" w:rsidP="00AD23BA">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14:paraId="6BD6069B" w14:textId="77777777" w:rsidR="0095053E" w:rsidRDefault="0095053E" w:rsidP="00AD23BA">
            <w:pPr>
              <w:widowControl/>
              <w:spacing w:line="360" w:lineRule="auto"/>
              <w:jc w:val="center"/>
              <w:rPr>
                <w:rFonts w:ascii="宋体" w:hAnsi="宋体" w:cs="宋体"/>
                <w:kern w:val="0"/>
                <w:sz w:val="24"/>
              </w:rPr>
            </w:pPr>
          </w:p>
        </w:tc>
        <w:tc>
          <w:tcPr>
            <w:tcW w:w="606" w:type="pct"/>
            <w:tcMar>
              <w:top w:w="0" w:type="dxa"/>
              <w:left w:w="108" w:type="dxa"/>
              <w:bottom w:w="0" w:type="dxa"/>
              <w:right w:w="108" w:type="dxa"/>
            </w:tcMar>
            <w:vAlign w:val="center"/>
          </w:tcPr>
          <w:p w14:paraId="0CC84CCA" w14:textId="77777777" w:rsidR="0095053E" w:rsidRDefault="0095053E" w:rsidP="00AD23BA">
            <w:pPr>
              <w:widowControl/>
              <w:spacing w:line="360" w:lineRule="auto"/>
              <w:jc w:val="center"/>
              <w:rPr>
                <w:rFonts w:ascii="宋体" w:hAnsi="宋体" w:cs="宋体"/>
                <w:kern w:val="0"/>
                <w:sz w:val="24"/>
              </w:rPr>
            </w:pPr>
          </w:p>
        </w:tc>
      </w:tr>
      <w:tr w:rsidR="0095053E" w:rsidRPr="00086452" w14:paraId="7CDA4FF5" w14:textId="77777777" w:rsidTr="009E3B5C">
        <w:tc>
          <w:tcPr>
            <w:tcW w:w="950" w:type="pct"/>
            <w:tcMar>
              <w:top w:w="0" w:type="dxa"/>
              <w:left w:w="108" w:type="dxa"/>
              <w:bottom w:w="0" w:type="dxa"/>
              <w:right w:w="108" w:type="dxa"/>
            </w:tcMar>
          </w:tcPr>
          <w:p w14:paraId="7B52270D" w14:textId="77777777" w:rsidR="0095053E" w:rsidRDefault="0095053E" w:rsidP="00AD23BA">
            <w:pPr>
              <w:widowControl/>
              <w:spacing w:line="360" w:lineRule="auto"/>
              <w:jc w:val="left"/>
              <w:rPr>
                <w:rFonts w:ascii="宋体" w:hAnsi="宋体" w:cs="宋体"/>
                <w:kern w:val="0"/>
                <w:sz w:val="24"/>
              </w:rPr>
            </w:pPr>
            <w:r w:rsidRPr="00C813A3">
              <w:rPr>
                <w:rFonts w:cs="宋体"/>
                <w:kern w:val="0"/>
                <w:sz w:val="24"/>
              </w:rPr>
              <w:t>3</w:t>
            </w:r>
          </w:p>
        </w:tc>
        <w:tc>
          <w:tcPr>
            <w:tcW w:w="2204" w:type="pct"/>
            <w:tcMar>
              <w:top w:w="0" w:type="dxa"/>
              <w:left w:w="108" w:type="dxa"/>
              <w:bottom w:w="0" w:type="dxa"/>
              <w:right w:w="108" w:type="dxa"/>
            </w:tcMar>
          </w:tcPr>
          <w:p w14:paraId="19B11D07" w14:textId="77777777" w:rsidR="0095053E" w:rsidRDefault="0095053E" w:rsidP="00AD23BA">
            <w:pPr>
              <w:widowControl/>
              <w:spacing w:line="360" w:lineRule="auto"/>
              <w:jc w:val="left"/>
              <w:rPr>
                <w:rFonts w:ascii="宋体" w:hAnsi="宋体" w:cs="宋体"/>
                <w:kern w:val="0"/>
                <w:sz w:val="24"/>
              </w:rPr>
            </w:pPr>
            <w:r w:rsidRPr="00CE0596">
              <w:rPr>
                <w:rFonts w:cs="宋体" w:hint="eastAsia"/>
                <w:kern w:val="0"/>
                <w:sz w:val="24"/>
              </w:rPr>
              <w:t>关于提请股东大会授权董事会办理</w:t>
            </w:r>
            <w:r w:rsidRPr="00C813A3">
              <w:rPr>
                <w:rFonts w:cs="宋体" w:hint="eastAsia"/>
                <w:kern w:val="0"/>
                <w:sz w:val="24"/>
              </w:rPr>
              <w:t>2021</w:t>
            </w:r>
            <w:r w:rsidRPr="00CE0596">
              <w:rPr>
                <w:rFonts w:cs="宋体" w:hint="eastAsia"/>
                <w:kern w:val="0"/>
                <w:sz w:val="24"/>
              </w:rPr>
              <w:t>年限制性股票激励计划相关事宜的议案</w:t>
            </w:r>
          </w:p>
        </w:tc>
        <w:tc>
          <w:tcPr>
            <w:tcW w:w="613" w:type="pct"/>
            <w:tcMar>
              <w:top w:w="0" w:type="dxa"/>
              <w:left w:w="108" w:type="dxa"/>
              <w:bottom w:w="0" w:type="dxa"/>
              <w:right w:w="108" w:type="dxa"/>
            </w:tcMar>
            <w:vAlign w:val="center"/>
          </w:tcPr>
          <w:p w14:paraId="3AB36066" w14:textId="77777777" w:rsidR="0095053E" w:rsidRDefault="0095053E" w:rsidP="00AD23BA">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14:paraId="0E85EE24" w14:textId="77777777" w:rsidR="0095053E" w:rsidRDefault="0095053E" w:rsidP="00AD23BA">
            <w:pPr>
              <w:widowControl/>
              <w:spacing w:line="360" w:lineRule="auto"/>
              <w:jc w:val="center"/>
              <w:rPr>
                <w:rFonts w:ascii="宋体" w:hAnsi="宋体" w:cs="宋体"/>
                <w:kern w:val="0"/>
                <w:sz w:val="24"/>
              </w:rPr>
            </w:pPr>
          </w:p>
        </w:tc>
        <w:tc>
          <w:tcPr>
            <w:tcW w:w="606" w:type="pct"/>
            <w:tcMar>
              <w:top w:w="0" w:type="dxa"/>
              <w:left w:w="108" w:type="dxa"/>
              <w:bottom w:w="0" w:type="dxa"/>
              <w:right w:w="108" w:type="dxa"/>
            </w:tcMar>
            <w:vAlign w:val="center"/>
          </w:tcPr>
          <w:p w14:paraId="430DA0B0" w14:textId="77777777" w:rsidR="0095053E" w:rsidRDefault="0095053E" w:rsidP="00AD23BA">
            <w:pPr>
              <w:widowControl/>
              <w:spacing w:line="360" w:lineRule="auto"/>
              <w:jc w:val="center"/>
              <w:rPr>
                <w:rFonts w:ascii="宋体" w:hAnsi="宋体" w:cs="宋体"/>
                <w:kern w:val="0"/>
                <w:sz w:val="24"/>
              </w:rPr>
            </w:pPr>
          </w:p>
        </w:tc>
      </w:tr>
    </w:tbl>
    <w:p w14:paraId="5E3A69E8" w14:textId="08D46D69" w:rsidR="0095053E" w:rsidRPr="003C1CFA" w:rsidRDefault="009E3B5C" w:rsidP="003C1CFA">
      <w:pPr>
        <w:rPr>
          <w:rFonts w:asciiTheme="minorEastAsia" w:eastAsiaTheme="minorEastAsia" w:hAnsiTheme="minorEastAsia" w:cs="Arial"/>
          <w:szCs w:val="21"/>
          <w:shd w:val="clear" w:color="auto" w:fill="FFFFFF"/>
        </w:rPr>
      </w:pPr>
      <w:r w:rsidRPr="003C1CFA">
        <w:rPr>
          <w:rFonts w:asciiTheme="minorEastAsia" w:eastAsiaTheme="minorEastAsia" w:hAnsiTheme="minorEastAsia" w:cs="Arial"/>
          <w:szCs w:val="21"/>
          <w:shd w:val="clear" w:color="auto" w:fill="FFFFFF"/>
        </w:rPr>
        <w:t>注：委托人应当就每一议案表示授权意见，具体授权以对应格内“√”为准，选择赞成、反对或弃权并在相应表格内打勾，对于同一议案，三者中只能选其一，选择超过一项或未选择的，则视为授权委托人对审议事项投弃权票。</w:t>
      </w:r>
    </w:p>
    <w:p w14:paraId="58761655" w14:textId="77777777" w:rsidR="009E3B5C" w:rsidRPr="00086452" w:rsidRDefault="009E3B5C" w:rsidP="0095053E"/>
    <w:p w14:paraId="01FDC586" w14:textId="54131D76" w:rsidR="0095053E" w:rsidRDefault="0095053E" w:rsidP="0095053E">
      <w:pPr>
        <w:widowControl/>
        <w:spacing w:line="360" w:lineRule="auto"/>
        <w:jc w:val="left"/>
        <w:rPr>
          <w:rFonts w:ascii="宋体" w:hAnsi="宋体" w:cs="宋体"/>
          <w:kern w:val="0"/>
          <w:sz w:val="24"/>
        </w:rPr>
      </w:pPr>
      <w:r>
        <w:rPr>
          <w:rFonts w:ascii="宋体" w:hAnsi="宋体" w:cs="宋体" w:hint="eastAsia"/>
          <w:kern w:val="0"/>
          <w:sz w:val="24"/>
        </w:rPr>
        <w:lastRenderedPageBreak/>
        <w:t>委托人</w:t>
      </w:r>
      <w:r w:rsidR="009E3B5C">
        <w:rPr>
          <w:rFonts w:ascii="宋体" w:hAnsi="宋体" w:cs="宋体" w:hint="eastAsia"/>
          <w:kern w:val="0"/>
          <w:sz w:val="24"/>
        </w:rPr>
        <w:t>姓名或名称</w:t>
      </w:r>
      <w:r>
        <w:rPr>
          <w:rFonts w:ascii="宋体" w:hAnsi="宋体" w:cs="宋体" w:hint="eastAsia"/>
          <w:kern w:val="0"/>
          <w:sz w:val="24"/>
        </w:rPr>
        <w:t>（</w:t>
      </w:r>
      <w:r w:rsidR="009E3B5C">
        <w:rPr>
          <w:rFonts w:ascii="宋体" w:hAnsi="宋体" w:cs="宋体" w:hint="eastAsia"/>
          <w:kern w:val="0"/>
          <w:sz w:val="24"/>
        </w:rPr>
        <w:t>签名或</w:t>
      </w:r>
      <w:r>
        <w:rPr>
          <w:rFonts w:ascii="宋体" w:hAnsi="宋体" w:cs="宋体" w:hint="eastAsia"/>
          <w:kern w:val="0"/>
          <w:sz w:val="24"/>
        </w:rPr>
        <w:t xml:space="preserve">盖章）： 　　　　　　　　</w:t>
      </w:r>
    </w:p>
    <w:p w14:paraId="379FEEA3" w14:textId="77777777" w:rsidR="009E3B5C" w:rsidRDefault="0095053E" w:rsidP="0095053E">
      <w:pPr>
        <w:widowControl/>
        <w:spacing w:line="360" w:lineRule="auto"/>
        <w:jc w:val="left"/>
        <w:rPr>
          <w:rFonts w:ascii="宋体" w:hAnsi="宋体" w:cs="宋体"/>
          <w:kern w:val="0"/>
          <w:sz w:val="24"/>
        </w:rPr>
      </w:pPr>
      <w:r>
        <w:rPr>
          <w:rFonts w:ascii="宋体" w:hAnsi="宋体" w:cs="宋体" w:hint="eastAsia"/>
          <w:kern w:val="0"/>
          <w:sz w:val="24"/>
        </w:rPr>
        <w:t>委托人</w:t>
      </w:r>
      <w:r w:rsidR="009E3B5C">
        <w:rPr>
          <w:rFonts w:ascii="宋体" w:hAnsi="宋体" w:cs="宋体" w:hint="eastAsia"/>
          <w:kern w:val="0"/>
          <w:sz w:val="24"/>
        </w:rPr>
        <w:t>股东</w:t>
      </w:r>
      <w:r>
        <w:rPr>
          <w:rFonts w:ascii="宋体" w:hAnsi="宋体" w:cs="宋体" w:hint="eastAsia"/>
          <w:kern w:val="0"/>
          <w:sz w:val="24"/>
        </w:rPr>
        <w:t>身份证号</w:t>
      </w:r>
      <w:r w:rsidR="009E3B5C">
        <w:rPr>
          <w:rFonts w:ascii="宋体" w:hAnsi="宋体" w:cs="宋体" w:hint="eastAsia"/>
          <w:kern w:val="0"/>
          <w:sz w:val="24"/>
        </w:rPr>
        <w:t>码或营业执照号码</w:t>
      </w:r>
      <w:r>
        <w:rPr>
          <w:rFonts w:ascii="宋体" w:hAnsi="宋体" w:cs="宋体" w:hint="eastAsia"/>
          <w:kern w:val="0"/>
          <w:sz w:val="24"/>
        </w:rPr>
        <w:t>：</w:t>
      </w:r>
    </w:p>
    <w:p w14:paraId="5E020F4E" w14:textId="77777777" w:rsidR="009E3B5C" w:rsidRDefault="009E3B5C" w:rsidP="0095053E">
      <w:pPr>
        <w:widowControl/>
        <w:spacing w:line="360" w:lineRule="auto"/>
        <w:jc w:val="left"/>
        <w:rPr>
          <w:rFonts w:ascii="宋体" w:hAnsi="宋体" w:cs="宋体"/>
          <w:kern w:val="0"/>
          <w:sz w:val="24"/>
        </w:rPr>
      </w:pPr>
      <w:r>
        <w:rPr>
          <w:rFonts w:ascii="宋体" w:hAnsi="宋体" w:cs="宋体" w:hint="eastAsia"/>
          <w:kern w:val="0"/>
          <w:sz w:val="24"/>
        </w:rPr>
        <w:t>委托股东持股数：</w:t>
      </w:r>
    </w:p>
    <w:p w14:paraId="1EFA96A7" w14:textId="77777777" w:rsidR="009E3B5C" w:rsidRDefault="009E3B5C" w:rsidP="0095053E">
      <w:pPr>
        <w:widowControl/>
        <w:spacing w:line="360" w:lineRule="auto"/>
        <w:jc w:val="left"/>
        <w:rPr>
          <w:rFonts w:ascii="宋体" w:hAnsi="宋体" w:cs="宋体"/>
          <w:kern w:val="0"/>
          <w:sz w:val="24"/>
        </w:rPr>
      </w:pPr>
      <w:r>
        <w:rPr>
          <w:rFonts w:ascii="宋体" w:hAnsi="宋体" w:cs="宋体" w:hint="eastAsia"/>
          <w:kern w:val="0"/>
          <w:sz w:val="24"/>
        </w:rPr>
        <w:t>委托股东证券账户号：</w:t>
      </w:r>
    </w:p>
    <w:p w14:paraId="21C0F2D0" w14:textId="77777777" w:rsidR="009E3B5C" w:rsidRDefault="009E3B5C" w:rsidP="0095053E">
      <w:pPr>
        <w:widowControl/>
        <w:spacing w:line="360" w:lineRule="auto"/>
        <w:jc w:val="left"/>
        <w:rPr>
          <w:rFonts w:ascii="宋体" w:hAnsi="宋体" w:cs="宋体"/>
          <w:kern w:val="0"/>
          <w:sz w:val="24"/>
        </w:rPr>
      </w:pPr>
      <w:r>
        <w:rPr>
          <w:rFonts w:ascii="宋体" w:hAnsi="宋体" w:cs="宋体" w:hint="eastAsia"/>
          <w:kern w:val="0"/>
          <w:sz w:val="24"/>
        </w:rPr>
        <w:t>签署日期：</w:t>
      </w:r>
    </w:p>
    <w:p w14:paraId="7F8F49CB" w14:textId="62A0314F" w:rsidR="0095053E" w:rsidRDefault="009E3B5C" w:rsidP="0095053E">
      <w:pPr>
        <w:widowControl/>
        <w:spacing w:line="360" w:lineRule="auto"/>
        <w:jc w:val="left"/>
        <w:rPr>
          <w:rFonts w:ascii="宋体" w:hAnsi="宋体" w:cs="宋体"/>
          <w:kern w:val="0"/>
          <w:sz w:val="24"/>
        </w:rPr>
      </w:pPr>
      <w:r>
        <w:rPr>
          <w:rFonts w:ascii="宋体" w:hAnsi="宋体" w:cs="宋体" w:hint="eastAsia"/>
          <w:kern w:val="0"/>
          <w:sz w:val="24"/>
        </w:rPr>
        <w:t>本项授权的有效期：自签署日至</w:t>
      </w:r>
      <w:r w:rsidRPr="00C813A3">
        <w:rPr>
          <w:rFonts w:cs="宋体" w:hint="eastAsia"/>
          <w:kern w:val="0"/>
          <w:sz w:val="24"/>
        </w:rPr>
        <w:t>2</w:t>
      </w:r>
      <w:r w:rsidRPr="00C813A3">
        <w:rPr>
          <w:rFonts w:cs="宋体"/>
          <w:kern w:val="0"/>
          <w:sz w:val="24"/>
        </w:rPr>
        <w:t>021</w:t>
      </w:r>
      <w:r>
        <w:rPr>
          <w:rFonts w:ascii="宋体" w:hAnsi="宋体" w:cs="宋体" w:hint="eastAsia"/>
          <w:kern w:val="0"/>
          <w:sz w:val="24"/>
        </w:rPr>
        <w:t>年第一次临时股东大会结束。</w:t>
      </w:r>
    </w:p>
    <w:p w14:paraId="19E0D0F8" w14:textId="77777777" w:rsidR="0095053E" w:rsidRPr="0095053E" w:rsidRDefault="0095053E" w:rsidP="0095053E">
      <w:pPr>
        <w:pStyle w:val="p0"/>
        <w:snapToGrid w:val="0"/>
        <w:spacing w:line="360" w:lineRule="auto"/>
        <w:ind w:firstLine="420"/>
        <w:jc w:val="right"/>
        <w:rPr>
          <w:rFonts w:ascii="宋体" w:hAnsi="宋体"/>
          <w:color w:val="000000"/>
        </w:rPr>
      </w:pPr>
    </w:p>
    <w:sectPr w:rsidR="0095053E" w:rsidRPr="0095053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47A619" w14:textId="77777777" w:rsidR="0097339A" w:rsidRDefault="0097339A" w:rsidP="000E303F">
      <w:r>
        <w:separator/>
      </w:r>
    </w:p>
  </w:endnote>
  <w:endnote w:type="continuationSeparator" w:id="0">
    <w:p w14:paraId="452F6D92" w14:textId="77777777" w:rsidR="0097339A" w:rsidRDefault="0097339A" w:rsidP="000E3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B6409" w14:textId="77777777" w:rsidR="0097339A" w:rsidRDefault="0097339A" w:rsidP="000E303F">
      <w:r>
        <w:separator/>
      </w:r>
    </w:p>
  </w:footnote>
  <w:footnote w:type="continuationSeparator" w:id="0">
    <w:p w14:paraId="4E1C0BCC" w14:textId="77777777" w:rsidR="0097339A" w:rsidRDefault="0097339A" w:rsidP="000E3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03C38"/>
    <w:multiLevelType w:val="hybridMultilevel"/>
    <w:tmpl w:val="E91EB46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1C572F42"/>
    <w:multiLevelType w:val="singleLevel"/>
    <w:tmpl w:val="1C572F42"/>
    <w:lvl w:ilvl="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4327C"/>
    <w:rsid w:val="00063D3A"/>
    <w:rsid w:val="000E303F"/>
    <w:rsid w:val="00124544"/>
    <w:rsid w:val="0017298A"/>
    <w:rsid w:val="00172A27"/>
    <w:rsid w:val="001B3CEA"/>
    <w:rsid w:val="002B4457"/>
    <w:rsid w:val="0031079B"/>
    <w:rsid w:val="00316EC9"/>
    <w:rsid w:val="003C1CFA"/>
    <w:rsid w:val="003F1848"/>
    <w:rsid w:val="003F5EA8"/>
    <w:rsid w:val="004F48AF"/>
    <w:rsid w:val="0050155A"/>
    <w:rsid w:val="00520B4A"/>
    <w:rsid w:val="00522A1F"/>
    <w:rsid w:val="005326DF"/>
    <w:rsid w:val="005B6713"/>
    <w:rsid w:val="005E10B3"/>
    <w:rsid w:val="005F2066"/>
    <w:rsid w:val="006604A6"/>
    <w:rsid w:val="006C0DAA"/>
    <w:rsid w:val="007C4A04"/>
    <w:rsid w:val="00876479"/>
    <w:rsid w:val="008B2EE7"/>
    <w:rsid w:val="00912B5E"/>
    <w:rsid w:val="00930328"/>
    <w:rsid w:val="0095053E"/>
    <w:rsid w:val="0097339A"/>
    <w:rsid w:val="009E3B5C"/>
    <w:rsid w:val="009F2FD9"/>
    <w:rsid w:val="00A16A89"/>
    <w:rsid w:val="00A434DB"/>
    <w:rsid w:val="00AB00A8"/>
    <w:rsid w:val="00B173F6"/>
    <w:rsid w:val="00B31BE5"/>
    <w:rsid w:val="00B90092"/>
    <w:rsid w:val="00C813A3"/>
    <w:rsid w:val="00CF5F1F"/>
    <w:rsid w:val="00D05099"/>
    <w:rsid w:val="00D13123"/>
    <w:rsid w:val="00E30C4E"/>
    <w:rsid w:val="00EB031E"/>
    <w:rsid w:val="00EB6092"/>
    <w:rsid w:val="00EC56A0"/>
    <w:rsid w:val="00F346A3"/>
    <w:rsid w:val="00F56901"/>
    <w:rsid w:val="00F85CE4"/>
    <w:rsid w:val="00FB666B"/>
    <w:rsid w:val="0F232932"/>
    <w:rsid w:val="223E0225"/>
    <w:rsid w:val="3E74162B"/>
    <w:rsid w:val="42C00412"/>
    <w:rsid w:val="50DE3E14"/>
    <w:rsid w:val="5ADF25E5"/>
    <w:rsid w:val="630D3A5D"/>
    <w:rsid w:val="795F4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FDA3A2"/>
  <w15:docId w15:val="{F3E65CAB-AC1C-4195-BE9F-02F001D4A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uiPriority w:val="1"/>
    <w:qFormat/>
    <w:pPr>
      <w:spacing w:before="66"/>
      <w:ind w:left="645"/>
      <w:outlineLvl w:val="0"/>
    </w:pPr>
    <w:rPr>
      <w:rFonts w:ascii="宋体" w:hAnsi="宋体" w:cs="宋体"/>
      <w:b/>
      <w:bCs/>
      <w:sz w:val="24"/>
      <w:szCs w:val="24"/>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宋体" w:hAnsi="宋体" w:cs="宋体"/>
      <w:sz w:val="24"/>
      <w:szCs w:val="24"/>
      <w:lang w:val="zh-CN" w:bidi="zh-CN"/>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Title"/>
    <w:basedOn w:val="a"/>
    <w:next w:val="a"/>
    <w:link w:val="a7"/>
    <w:qFormat/>
    <w:pPr>
      <w:spacing w:before="240" w:after="60"/>
      <w:jc w:val="center"/>
      <w:outlineLvl w:val="0"/>
    </w:pPr>
    <w:rPr>
      <w:rFonts w:ascii="Cambria" w:hAnsi="Cambria"/>
      <w:b/>
      <w:bCs/>
      <w:sz w:val="32"/>
      <w:szCs w:val="32"/>
    </w:r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标题 字符"/>
    <w:link w:val="a6"/>
    <w:locked/>
    <w:rPr>
      <w:rFonts w:ascii="Cambria" w:eastAsia="宋体" w:hAnsi="Cambria"/>
      <w:b/>
      <w:bCs/>
      <w:kern w:val="2"/>
      <w:sz w:val="32"/>
      <w:szCs w:val="32"/>
      <w:lang w:val="en-US" w:eastAsia="zh-CN" w:bidi="ar-SA"/>
    </w:rPr>
  </w:style>
  <w:style w:type="paragraph" w:customStyle="1" w:styleId="p0">
    <w:name w:val="p0"/>
    <w:basedOn w:val="a"/>
    <w:pPr>
      <w:widowControl/>
    </w:pPr>
    <w:rPr>
      <w:rFonts w:ascii="Book Antiqua" w:hAnsi="Book Antiqua" w:cs="宋体"/>
      <w:kern w:val="0"/>
      <w:sz w:val="24"/>
      <w:szCs w:val="24"/>
    </w:rPr>
  </w:style>
  <w:style w:type="character" w:styleId="a9">
    <w:name w:val="Hyperlink"/>
    <w:basedOn w:val="a0"/>
    <w:unhideWhenUsed/>
    <w:rsid w:val="00F56901"/>
    <w:rPr>
      <w:color w:val="0000FF" w:themeColor="hyperlink"/>
      <w:u w:val="single"/>
    </w:rPr>
  </w:style>
  <w:style w:type="character" w:customStyle="1" w:styleId="10">
    <w:name w:val="未处理的提及1"/>
    <w:basedOn w:val="a0"/>
    <w:uiPriority w:val="99"/>
    <w:semiHidden/>
    <w:unhideWhenUsed/>
    <w:rsid w:val="00F56901"/>
    <w:rPr>
      <w:color w:val="605E5C"/>
      <w:shd w:val="clear" w:color="auto" w:fill="E1DFDD"/>
    </w:rPr>
  </w:style>
  <w:style w:type="paragraph" w:styleId="aa">
    <w:name w:val="Date"/>
    <w:basedOn w:val="a"/>
    <w:next w:val="a"/>
    <w:link w:val="ab"/>
    <w:semiHidden/>
    <w:unhideWhenUsed/>
    <w:rsid w:val="0095053E"/>
    <w:pPr>
      <w:ind w:leftChars="2500" w:left="100"/>
    </w:pPr>
  </w:style>
  <w:style w:type="character" w:customStyle="1" w:styleId="ab">
    <w:name w:val="日期 字符"/>
    <w:basedOn w:val="a0"/>
    <w:link w:val="aa"/>
    <w:semiHidden/>
    <w:rsid w:val="0095053E"/>
    <w:rPr>
      <w:rFonts w:ascii="Times New Roman" w:hAnsi="Times New Roman"/>
      <w:kern w:val="2"/>
      <w:sz w:val="21"/>
    </w:rPr>
  </w:style>
  <w:style w:type="character" w:styleId="ac">
    <w:name w:val="annotation reference"/>
    <w:basedOn w:val="a0"/>
    <w:semiHidden/>
    <w:unhideWhenUsed/>
    <w:rsid w:val="0050155A"/>
    <w:rPr>
      <w:sz w:val="21"/>
      <w:szCs w:val="21"/>
    </w:rPr>
  </w:style>
  <w:style w:type="paragraph" w:styleId="ad">
    <w:name w:val="annotation text"/>
    <w:basedOn w:val="a"/>
    <w:link w:val="ae"/>
    <w:semiHidden/>
    <w:unhideWhenUsed/>
    <w:rsid w:val="0050155A"/>
    <w:pPr>
      <w:jc w:val="left"/>
    </w:pPr>
  </w:style>
  <w:style w:type="character" w:customStyle="1" w:styleId="ae">
    <w:name w:val="批注文字 字符"/>
    <w:basedOn w:val="a0"/>
    <w:link w:val="ad"/>
    <w:semiHidden/>
    <w:rsid w:val="0050155A"/>
    <w:rPr>
      <w:rFonts w:ascii="Times New Roman" w:hAnsi="Times New Roman"/>
      <w:kern w:val="2"/>
      <w:sz w:val="21"/>
    </w:rPr>
  </w:style>
  <w:style w:type="paragraph" w:styleId="af">
    <w:name w:val="annotation subject"/>
    <w:basedOn w:val="ad"/>
    <w:next w:val="ad"/>
    <w:link w:val="af0"/>
    <w:semiHidden/>
    <w:unhideWhenUsed/>
    <w:rsid w:val="0050155A"/>
    <w:rPr>
      <w:b/>
      <w:bCs/>
    </w:rPr>
  </w:style>
  <w:style w:type="character" w:customStyle="1" w:styleId="af0">
    <w:name w:val="批注主题 字符"/>
    <w:basedOn w:val="ae"/>
    <w:link w:val="af"/>
    <w:semiHidden/>
    <w:rsid w:val="0050155A"/>
    <w:rPr>
      <w:rFonts w:ascii="Times New Roman" w:hAnsi="Times New Roman"/>
      <w:b/>
      <w:bCs/>
      <w:kern w:val="2"/>
      <w:sz w:val="21"/>
    </w:rPr>
  </w:style>
  <w:style w:type="paragraph" w:styleId="af1">
    <w:name w:val="Balloon Text"/>
    <w:basedOn w:val="a"/>
    <w:link w:val="af2"/>
    <w:rsid w:val="0050155A"/>
    <w:rPr>
      <w:sz w:val="18"/>
      <w:szCs w:val="18"/>
    </w:rPr>
  </w:style>
  <w:style w:type="character" w:customStyle="1" w:styleId="af2">
    <w:name w:val="批注框文本 字符"/>
    <w:basedOn w:val="a0"/>
    <w:link w:val="af1"/>
    <w:rsid w:val="0050155A"/>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918571">
      <w:bodyDiv w:val="1"/>
      <w:marLeft w:val="0"/>
      <w:marRight w:val="0"/>
      <w:marTop w:val="0"/>
      <w:marBottom w:val="0"/>
      <w:divBdr>
        <w:top w:val="none" w:sz="0" w:space="0" w:color="auto"/>
        <w:left w:val="none" w:sz="0" w:space="0" w:color="auto"/>
        <w:bottom w:val="none" w:sz="0" w:space="0" w:color="auto"/>
        <w:right w:val="none" w:sz="0" w:space="0" w:color="auto"/>
      </w:divBdr>
      <w:divsChild>
        <w:div w:id="300770483">
          <w:marLeft w:val="0"/>
          <w:marRight w:val="0"/>
          <w:marTop w:val="75"/>
          <w:marBottom w:val="75"/>
          <w:divBdr>
            <w:top w:val="none" w:sz="0" w:space="0" w:color="auto"/>
            <w:left w:val="none" w:sz="0" w:space="0" w:color="auto"/>
            <w:bottom w:val="none" w:sz="0" w:space="0" w:color="auto"/>
            <w:right w:val="none" w:sz="0" w:space="0" w:color="auto"/>
          </w:divBdr>
          <w:divsChild>
            <w:div w:id="861163229">
              <w:marLeft w:val="0"/>
              <w:marRight w:val="0"/>
              <w:marTop w:val="0"/>
              <w:marBottom w:val="0"/>
              <w:divBdr>
                <w:top w:val="none" w:sz="0" w:space="0" w:color="auto"/>
                <w:left w:val="none" w:sz="0" w:space="0" w:color="auto"/>
                <w:bottom w:val="none" w:sz="0" w:space="0" w:color="auto"/>
                <w:right w:val="none" w:sz="0" w:space="0" w:color="auto"/>
              </w:divBdr>
            </w:div>
          </w:divsChild>
        </w:div>
        <w:div w:id="1847623546">
          <w:marLeft w:val="0"/>
          <w:marRight w:val="0"/>
          <w:marTop w:val="75"/>
          <w:marBottom w:val="75"/>
          <w:divBdr>
            <w:top w:val="none" w:sz="0" w:space="0" w:color="auto"/>
            <w:left w:val="none" w:sz="0" w:space="0" w:color="auto"/>
            <w:bottom w:val="none" w:sz="0" w:space="0" w:color="auto"/>
            <w:right w:val="none" w:sz="0" w:space="0" w:color="auto"/>
          </w:divBdr>
          <w:divsChild>
            <w:div w:id="138105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500221">
      <w:bodyDiv w:val="1"/>
      <w:marLeft w:val="0"/>
      <w:marRight w:val="0"/>
      <w:marTop w:val="0"/>
      <w:marBottom w:val="0"/>
      <w:divBdr>
        <w:top w:val="none" w:sz="0" w:space="0" w:color="auto"/>
        <w:left w:val="none" w:sz="0" w:space="0" w:color="auto"/>
        <w:bottom w:val="none" w:sz="0" w:space="0" w:color="auto"/>
        <w:right w:val="none" w:sz="0" w:space="0" w:color="auto"/>
      </w:divBdr>
      <w:divsChild>
        <w:div w:id="2007172806">
          <w:marLeft w:val="0"/>
          <w:marRight w:val="0"/>
          <w:marTop w:val="75"/>
          <w:marBottom w:val="75"/>
          <w:divBdr>
            <w:top w:val="none" w:sz="0" w:space="0" w:color="auto"/>
            <w:left w:val="none" w:sz="0" w:space="0" w:color="auto"/>
            <w:bottom w:val="none" w:sz="0" w:space="0" w:color="auto"/>
            <w:right w:val="none" w:sz="0" w:space="0" w:color="auto"/>
          </w:divBdr>
          <w:divsChild>
            <w:div w:id="994796961">
              <w:marLeft w:val="0"/>
              <w:marRight w:val="0"/>
              <w:marTop w:val="0"/>
              <w:marBottom w:val="0"/>
              <w:divBdr>
                <w:top w:val="none" w:sz="0" w:space="0" w:color="auto"/>
                <w:left w:val="none" w:sz="0" w:space="0" w:color="auto"/>
                <w:bottom w:val="none" w:sz="0" w:space="0" w:color="auto"/>
                <w:right w:val="none" w:sz="0" w:space="0" w:color="auto"/>
              </w:divBdr>
            </w:div>
          </w:divsChild>
        </w:div>
        <w:div w:id="383482903">
          <w:marLeft w:val="0"/>
          <w:marRight w:val="0"/>
          <w:marTop w:val="75"/>
          <w:marBottom w:val="75"/>
          <w:divBdr>
            <w:top w:val="none" w:sz="0" w:space="0" w:color="auto"/>
            <w:left w:val="none" w:sz="0" w:space="0" w:color="auto"/>
            <w:bottom w:val="none" w:sz="0" w:space="0" w:color="auto"/>
            <w:right w:val="none" w:sz="0" w:space="0" w:color="auto"/>
          </w:divBdr>
          <w:divsChild>
            <w:div w:id="17360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52353">
      <w:bodyDiv w:val="1"/>
      <w:marLeft w:val="0"/>
      <w:marRight w:val="0"/>
      <w:marTop w:val="0"/>
      <w:marBottom w:val="0"/>
      <w:divBdr>
        <w:top w:val="none" w:sz="0" w:space="0" w:color="auto"/>
        <w:left w:val="none" w:sz="0" w:space="0" w:color="auto"/>
        <w:bottom w:val="none" w:sz="0" w:space="0" w:color="auto"/>
        <w:right w:val="none" w:sz="0" w:space="0" w:color="auto"/>
      </w:divBdr>
      <w:divsChild>
        <w:div w:id="1436513863">
          <w:marLeft w:val="0"/>
          <w:marRight w:val="0"/>
          <w:marTop w:val="75"/>
          <w:marBottom w:val="75"/>
          <w:divBdr>
            <w:top w:val="none" w:sz="0" w:space="0" w:color="auto"/>
            <w:left w:val="none" w:sz="0" w:space="0" w:color="auto"/>
            <w:bottom w:val="none" w:sz="0" w:space="0" w:color="auto"/>
            <w:right w:val="none" w:sz="0" w:space="0" w:color="auto"/>
          </w:divBdr>
          <w:divsChild>
            <w:div w:id="185023985">
              <w:marLeft w:val="0"/>
              <w:marRight w:val="0"/>
              <w:marTop w:val="0"/>
              <w:marBottom w:val="0"/>
              <w:divBdr>
                <w:top w:val="none" w:sz="0" w:space="0" w:color="auto"/>
                <w:left w:val="none" w:sz="0" w:space="0" w:color="auto"/>
                <w:bottom w:val="none" w:sz="0" w:space="0" w:color="auto"/>
                <w:right w:val="none" w:sz="0" w:space="0" w:color="auto"/>
              </w:divBdr>
            </w:div>
          </w:divsChild>
        </w:div>
        <w:div w:id="1086540799">
          <w:marLeft w:val="0"/>
          <w:marRight w:val="0"/>
          <w:marTop w:val="75"/>
          <w:marBottom w:val="75"/>
          <w:divBdr>
            <w:top w:val="none" w:sz="0" w:space="0" w:color="auto"/>
            <w:left w:val="none" w:sz="0" w:space="0" w:color="auto"/>
            <w:bottom w:val="none" w:sz="0" w:space="0" w:color="auto"/>
            <w:right w:val="none" w:sz="0" w:space="0" w:color="auto"/>
          </w:divBdr>
          <w:divsChild>
            <w:div w:id="972909530">
              <w:marLeft w:val="0"/>
              <w:marRight w:val="0"/>
              <w:marTop w:val="0"/>
              <w:marBottom w:val="0"/>
              <w:divBdr>
                <w:top w:val="none" w:sz="0" w:space="0" w:color="auto"/>
                <w:left w:val="none" w:sz="0" w:space="0" w:color="auto"/>
                <w:bottom w:val="none" w:sz="0" w:space="0" w:color="auto"/>
                <w:right w:val="none" w:sz="0" w:space="0" w:color="auto"/>
              </w:divBdr>
            </w:div>
          </w:divsChild>
        </w:div>
        <w:div w:id="886722398">
          <w:marLeft w:val="0"/>
          <w:marRight w:val="0"/>
          <w:marTop w:val="75"/>
          <w:marBottom w:val="75"/>
          <w:divBdr>
            <w:top w:val="none" w:sz="0" w:space="0" w:color="auto"/>
            <w:left w:val="none" w:sz="0" w:space="0" w:color="auto"/>
            <w:bottom w:val="none" w:sz="0" w:space="0" w:color="auto"/>
            <w:right w:val="none" w:sz="0" w:space="0" w:color="auto"/>
          </w:divBdr>
          <w:divsChild>
            <w:div w:id="47507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654</Words>
  <Characters>3728</Characters>
  <Application>Microsoft Office Word</Application>
  <DocSecurity>0</DocSecurity>
  <Lines>31</Lines>
  <Paragraphs>8</Paragraphs>
  <ScaleCrop>false</ScaleCrop>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Tian</dc:creator>
  <cp:lastModifiedBy>伍 玉蓉</cp:lastModifiedBy>
  <cp:revision>7</cp:revision>
  <cp:lastPrinted>2411-12-31T15:59:00Z</cp:lastPrinted>
  <dcterms:created xsi:type="dcterms:W3CDTF">2021-07-12T09:07:00Z</dcterms:created>
  <dcterms:modified xsi:type="dcterms:W3CDTF">2021-07-13T03:33:00Z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